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EE" w:rsidRDefault="00361925" w:rsidP="00361925">
      <w:pPr>
        <w:jc w:val="center"/>
        <w:rPr>
          <w:b/>
        </w:rPr>
      </w:pPr>
      <w:r w:rsidRPr="00361925">
        <w:rPr>
          <w:b/>
        </w:rPr>
        <w:t>SCMS Conference –</w:t>
      </w:r>
      <w:r w:rsidR="00AC769F">
        <w:rPr>
          <w:b/>
        </w:rPr>
        <w:t xml:space="preserve"> Strategies for collaboration</w:t>
      </w:r>
    </w:p>
    <w:p w:rsidR="00DF7441" w:rsidRPr="00DF044E" w:rsidRDefault="00DF7441" w:rsidP="00361925">
      <w:pPr>
        <w:jc w:val="center"/>
        <w:rPr>
          <w:b/>
          <w:sz w:val="24"/>
          <w:szCs w:val="24"/>
        </w:rPr>
      </w:pPr>
      <w:r w:rsidRPr="00DF044E">
        <w:rPr>
          <w:b/>
          <w:sz w:val="24"/>
          <w:szCs w:val="24"/>
        </w:rPr>
        <w:t>Rebekah Taylor, University for the Creative Arts</w:t>
      </w:r>
    </w:p>
    <w:p w:rsidR="00AC769F" w:rsidRPr="00DF044E" w:rsidRDefault="00AC769F" w:rsidP="00361925">
      <w:pPr>
        <w:jc w:val="center"/>
        <w:rPr>
          <w:b/>
          <w:sz w:val="24"/>
          <w:szCs w:val="24"/>
        </w:rPr>
      </w:pPr>
    </w:p>
    <w:p w:rsidR="00361925" w:rsidRPr="00DF044E" w:rsidRDefault="00361925" w:rsidP="005614EB">
      <w:pPr>
        <w:spacing w:line="360" w:lineRule="auto"/>
        <w:rPr>
          <w:sz w:val="24"/>
          <w:szCs w:val="24"/>
        </w:rPr>
      </w:pPr>
      <w:r w:rsidRPr="00DF044E">
        <w:rPr>
          <w:sz w:val="24"/>
          <w:szCs w:val="24"/>
        </w:rPr>
        <w:t>At the University for the Creative Arts</w:t>
      </w:r>
      <w:r w:rsidR="00E2268C" w:rsidRPr="00DF044E">
        <w:rPr>
          <w:sz w:val="24"/>
          <w:szCs w:val="24"/>
        </w:rPr>
        <w:t xml:space="preserve"> (UCA)</w:t>
      </w:r>
      <w:r w:rsidRPr="00DF044E">
        <w:rPr>
          <w:sz w:val="24"/>
          <w:szCs w:val="24"/>
        </w:rPr>
        <w:t xml:space="preserve">, we are looking at ways on how to engage students and lecturers in learning, teaching and research, through workshops, cataloguing, </w:t>
      </w:r>
      <w:r w:rsidR="006E5003">
        <w:rPr>
          <w:sz w:val="24"/>
          <w:szCs w:val="24"/>
        </w:rPr>
        <w:t>and online access</w:t>
      </w:r>
      <w:r w:rsidRPr="00DF044E">
        <w:rPr>
          <w:sz w:val="24"/>
          <w:szCs w:val="24"/>
        </w:rPr>
        <w:t xml:space="preserve">. We are looking at how librarians, archivists, and academics can work </w:t>
      </w:r>
      <w:r w:rsidR="003D3D12" w:rsidRPr="00DF044E">
        <w:rPr>
          <w:sz w:val="24"/>
          <w:szCs w:val="24"/>
        </w:rPr>
        <w:t>together</w:t>
      </w:r>
      <w:r w:rsidR="00DF044E" w:rsidRPr="00DF044E">
        <w:rPr>
          <w:sz w:val="24"/>
          <w:szCs w:val="24"/>
        </w:rPr>
        <w:t>, both in our own institution and in further institutions</w:t>
      </w:r>
      <w:r w:rsidR="003D3D12" w:rsidRPr="00DF044E">
        <w:rPr>
          <w:sz w:val="24"/>
          <w:szCs w:val="24"/>
        </w:rPr>
        <w:t xml:space="preserve">. </w:t>
      </w:r>
      <w:r w:rsidR="00B94F05">
        <w:rPr>
          <w:sz w:val="24"/>
          <w:szCs w:val="24"/>
        </w:rPr>
        <w:t xml:space="preserve">The </w:t>
      </w:r>
      <w:bookmarkStart w:id="0" w:name="_GoBack"/>
      <w:bookmarkEnd w:id="0"/>
      <w:r w:rsidR="003D3D12" w:rsidRPr="00DF044E">
        <w:rPr>
          <w:sz w:val="24"/>
          <w:szCs w:val="24"/>
        </w:rPr>
        <w:t xml:space="preserve">paper will focus on a case study with librarian, academic, and archivist collaboration regarding a workshop with students (featured in the Arts Library ARLIS journal. 2014, volume 39, </w:t>
      </w:r>
      <w:proofErr w:type="gramStart"/>
      <w:r w:rsidR="003D3D12" w:rsidRPr="00DF044E">
        <w:rPr>
          <w:sz w:val="24"/>
          <w:szCs w:val="24"/>
        </w:rPr>
        <w:t>number</w:t>
      </w:r>
      <w:proofErr w:type="gramEnd"/>
      <w:r w:rsidR="003D3D12" w:rsidRPr="00DF044E">
        <w:rPr>
          <w:sz w:val="24"/>
          <w:szCs w:val="24"/>
        </w:rPr>
        <w:t xml:space="preserve"> 4). It will also </w:t>
      </w:r>
      <w:r w:rsidR="00C17FC9" w:rsidRPr="00DF044E">
        <w:rPr>
          <w:sz w:val="24"/>
          <w:szCs w:val="24"/>
        </w:rPr>
        <w:t>look at further ways we are developing the archive, including</w:t>
      </w:r>
      <w:r w:rsidR="00DF044E" w:rsidRPr="00DF044E">
        <w:rPr>
          <w:sz w:val="24"/>
          <w:szCs w:val="24"/>
        </w:rPr>
        <w:t xml:space="preserve"> </w:t>
      </w:r>
      <w:r w:rsidR="00C17FC9" w:rsidRPr="00DF044E">
        <w:rPr>
          <w:sz w:val="24"/>
          <w:szCs w:val="24"/>
        </w:rPr>
        <w:t xml:space="preserve">infographics, and linked data. We will also look at challenges </w:t>
      </w:r>
      <w:r w:rsidR="00E2268C" w:rsidRPr="00DF044E">
        <w:rPr>
          <w:sz w:val="24"/>
          <w:szCs w:val="24"/>
        </w:rPr>
        <w:t>involved</w:t>
      </w:r>
      <w:r w:rsidR="00C612FA">
        <w:rPr>
          <w:sz w:val="24"/>
          <w:szCs w:val="24"/>
        </w:rPr>
        <w:t>.</w:t>
      </w:r>
    </w:p>
    <w:p w:rsidR="000C26C7" w:rsidRPr="00DF044E" w:rsidRDefault="00E2268C" w:rsidP="005614EB">
      <w:pPr>
        <w:spacing w:line="360" w:lineRule="auto"/>
        <w:rPr>
          <w:rFonts w:eastAsia="Times New Roman" w:cs="Times New Roman"/>
          <w:sz w:val="24"/>
          <w:szCs w:val="24"/>
          <w:lang w:eastAsia="en-GB"/>
        </w:rPr>
      </w:pPr>
      <w:r w:rsidRPr="00DF044E">
        <w:rPr>
          <w:rFonts w:eastAsia="Times New Roman" w:cs="Times New Roman"/>
          <w:color w:val="000000"/>
          <w:sz w:val="24"/>
          <w:szCs w:val="24"/>
          <w:lang w:eastAsia="en-GB"/>
        </w:rPr>
        <w:t xml:space="preserve">UCA, although established as a university in 2008, </w:t>
      </w:r>
      <w:r w:rsidRPr="00DF044E">
        <w:rPr>
          <w:rFonts w:eastAsia="Times New Roman" w:cs="Times New Roman"/>
          <w:sz w:val="24"/>
          <w:szCs w:val="24"/>
          <w:lang w:eastAsia="en-GB"/>
        </w:rPr>
        <w:t>is the result of</w:t>
      </w:r>
      <w:r w:rsidRPr="00DF044E">
        <w:rPr>
          <w:rFonts w:eastAsia="Times New Roman" w:cs="Times New Roman"/>
          <w:color w:val="800000"/>
          <w:sz w:val="24"/>
          <w:szCs w:val="24"/>
          <w:lang w:eastAsia="en-GB"/>
        </w:rPr>
        <w:t xml:space="preserve"> </w:t>
      </w:r>
      <w:r w:rsidRPr="00DF044E">
        <w:rPr>
          <w:rFonts w:eastAsia="Times New Roman" w:cs="Times New Roman"/>
          <w:color w:val="000000"/>
          <w:sz w:val="24"/>
          <w:szCs w:val="24"/>
          <w:lang w:eastAsia="en-GB"/>
        </w:rPr>
        <w:t>various mergers of art schools that have existed since the 1870s</w:t>
      </w:r>
      <w:r w:rsidR="00E632F3">
        <w:rPr>
          <w:rFonts w:eastAsia="Times New Roman" w:cs="Times New Roman"/>
          <w:color w:val="000000"/>
          <w:sz w:val="24"/>
          <w:szCs w:val="24"/>
          <w:lang w:eastAsia="en-GB"/>
        </w:rPr>
        <w:t>, in Surrey and Kent UK</w:t>
      </w:r>
      <w:r w:rsidRPr="00DF044E">
        <w:rPr>
          <w:rFonts w:eastAsia="Times New Roman" w:cs="Times New Roman"/>
          <w:color w:val="000000"/>
          <w:sz w:val="24"/>
          <w:szCs w:val="24"/>
          <w:lang w:eastAsia="en-GB"/>
        </w:rPr>
        <w:t xml:space="preserve">. </w:t>
      </w:r>
    </w:p>
    <w:p w:rsidR="00176118" w:rsidRPr="00DF044E" w:rsidRDefault="00DB6EA1" w:rsidP="005614EB">
      <w:pPr>
        <w:spacing w:line="360" w:lineRule="auto"/>
        <w:rPr>
          <w:rFonts w:eastAsia="Times New Roman" w:cs="Times New Roman"/>
          <w:sz w:val="24"/>
          <w:szCs w:val="24"/>
          <w:lang w:eastAsia="en-GB"/>
        </w:rPr>
      </w:pPr>
      <w:r w:rsidRPr="00DF044E">
        <w:rPr>
          <w:rFonts w:eastAsia="Times New Roman" w:cs="Times New Roman"/>
          <w:sz w:val="24"/>
          <w:szCs w:val="24"/>
          <w:lang w:eastAsia="en-GB"/>
        </w:rPr>
        <w:t xml:space="preserve">The largest archive we have on deposit is the Bob Godfrey </w:t>
      </w:r>
      <w:r w:rsidR="006E5003" w:rsidRPr="00DF044E">
        <w:rPr>
          <w:rFonts w:eastAsia="Times New Roman" w:cs="Times New Roman"/>
          <w:sz w:val="24"/>
          <w:szCs w:val="24"/>
          <w:lang w:eastAsia="en-GB"/>
        </w:rPr>
        <w:t xml:space="preserve">1921-2013 </w:t>
      </w:r>
      <w:r w:rsidRPr="00DF044E">
        <w:rPr>
          <w:rFonts w:eastAsia="Times New Roman" w:cs="Times New Roman"/>
          <w:sz w:val="24"/>
          <w:szCs w:val="24"/>
          <w:lang w:eastAsia="en-GB"/>
        </w:rPr>
        <w:t xml:space="preserve">(full name/real name </w:t>
      </w:r>
      <w:r w:rsidRPr="00DF044E">
        <w:rPr>
          <w:rStyle w:val="st"/>
          <w:sz w:val="24"/>
          <w:szCs w:val="24"/>
        </w:rPr>
        <w:t xml:space="preserve">Roland </w:t>
      </w:r>
      <w:r w:rsidRPr="00DF044E">
        <w:rPr>
          <w:rStyle w:val="Emphasis"/>
          <w:i w:val="0"/>
          <w:sz w:val="24"/>
          <w:szCs w:val="24"/>
        </w:rPr>
        <w:t>Frederick Godfrey</w:t>
      </w:r>
      <w:r w:rsidRPr="00DF044E">
        <w:rPr>
          <w:rStyle w:val="Emphasis"/>
          <w:sz w:val="24"/>
          <w:szCs w:val="24"/>
        </w:rPr>
        <w:t>)</w:t>
      </w:r>
      <w:r w:rsidR="000C26C7" w:rsidRPr="00DF044E">
        <w:rPr>
          <w:rFonts w:eastAsia="Times New Roman" w:cs="Times New Roman"/>
          <w:sz w:val="24"/>
          <w:szCs w:val="24"/>
          <w:lang w:eastAsia="en-GB"/>
        </w:rPr>
        <w:t xml:space="preserve"> animation archive</w:t>
      </w:r>
      <w:proofErr w:type="gramStart"/>
      <w:r w:rsidR="00DA3B56" w:rsidRPr="00DF044E">
        <w:rPr>
          <w:rFonts w:eastAsia="Times New Roman" w:cs="Times New Roman"/>
          <w:sz w:val="24"/>
          <w:szCs w:val="24"/>
          <w:lang w:eastAsia="en-GB"/>
        </w:rPr>
        <w:t>,</w:t>
      </w:r>
      <w:r w:rsidR="000C26C7" w:rsidRPr="00DF044E">
        <w:rPr>
          <w:rFonts w:eastAsia="Times New Roman" w:cs="Times New Roman"/>
          <w:sz w:val="24"/>
          <w:szCs w:val="24"/>
          <w:lang w:eastAsia="en-GB"/>
        </w:rPr>
        <w:t>.</w:t>
      </w:r>
      <w:proofErr w:type="gramEnd"/>
      <w:r w:rsidR="00DA3B56" w:rsidRPr="00DF044E">
        <w:rPr>
          <w:rFonts w:eastAsia="Times New Roman" w:cs="Times New Roman"/>
          <w:sz w:val="24"/>
          <w:szCs w:val="24"/>
          <w:lang w:eastAsia="en-GB"/>
        </w:rPr>
        <w:t xml:space="preserve"> Bob Godfrey, born in Australia</w:t>
      </w:r>
      <w:r w:rsidR="005A63A8" w:rsidRPr="00DF044E">
        <w:rPr>
          <w:rFonts w:eastAsia="Times New Roman" w:cs="Times New Roman"/>
          <w:sz w:val="24"/>
          <w:szCs w:val="24"/>
          <w:lang w:eastAsia="en-GB"/>
        </w:rPr>
        <w:t>, created Bob Godfrey fi</w:t>
      </w:r>
      <w:r w:rsidR="00253BC0" w:rsidRPr="00DF044E">
        <w:rPr>
          <w:rFonts w:eastAsia="Times New Roman" w:cs="Times New Roman"/>
          <w:sz w:val="24"/>
          <w:szCs w:val="24"/>
          <w:lang w:eastAsia="en-GB"/>
        </w:rPr>
        <w:t>lms in 1965, producing children’s animation such as Henry’s Cat (1980s),</w:t>
      </w:r>
      <w:r w:rsidR="000E278F" w:rsidRPr="00DF044E">
        <w:rPr>
          <w:rFonts w:eastAsia="Times New Roman" w:cs="Times New Roman"/>
          <w:sz w:val="24"/>
          <w:szCs w:val="24"/>
          <w:lang w:eastAsia="en-GB"/>
        </w:rPr>
        <w:t xml:space="preserve"> and </w:t>
      </w:r>
      <w:proofErr w:type="spellStart"/>
      <w:r w:rsidR="000E278F" w:rsidRPr="00DF044E">
        <w:rPr>
          <w:rFonts w:eastAsia="Times New Roman" w:cs="Times New Roman"/>
          <w:sz w:val="24"/>
          <w:szCs w:val="24"/>
          <w:lang w:eastAsia="en-GB"/>
        </w:rPr>
        <w:t>Roobarb</w:t>
      </w:r>
      <w:proofErr w:type="spellEnd"/>
      <w:r w:rsidR="000E278F" w:rsidRPr="00DF044E">
        <w:rPr>
          <w:rFonts w:eastAsia="Times New Roman" w:cs="Times New Roman"/>
          <w:sz w:val="24"/>
          <w:szCs w:val="24"/>
          <w:lang w:eastAsia="en-GB"/>
        </w:rPr>
        <w:t xml:space="preserve"> (1970s), and animation</w:t>
      </w:r>
      <w:r w:rsidR="005A63A8" w:rsidRPr="00DF044E">
        <w:rPr>
          <w:rFonts w:eastAsia="Times New Roman" w:cs="Times New Roman"/>
          <w:sz w:val="24"/>
          <w:szCs w:val="24"/>
          <w:lang w:eastAsia="en-GB"/>
        </w:rPr>
        <w:t xml:space="preserve"> that </w:t>
      </w:r>
      <w:r w:rsidR="00253BC0" w:rsidRPr="00DF044E">
        <w:rPr>
          <w:rFonts w:eastAsia="Times New Roman" w:cs="Times New Roman"/>
          <w:sz w:val="24"/>
          <w:szCs w:val="24"/>
          <w:lang w:eastAsia="en-GB"/>
        </w:rPr>
        <w:t>re</w:t>
      </w:r>
      <w:r w:rsidR="000E278F" w:rsidRPr="00DF044E">
        <w:rPr>
          <w:rFonts w:eastAsia="Times New Roman" w:cs="Times New Roman"/>
          <w:sz w:val="24"/>
          <w:szCs w:val="24"/>
          <w:lang w:eastAsia="en-GB"/>
        </w:rPr>
        <w:t>flects</w:t>
      </w:r>
      <w:r w:rsidR="00253BC0" w:rsidRPr="00DF044E">
        <w:rPr>
          <w:rFonts w:eastAsia="Times New Roman" w:cs="Times New Roman"/>
          <w:sz w:val="24"/>
          <w:szCs w:val="24"/>
          <w:lang w:eastAsia="en-GB"/>
        </w:rPr>
        <w:t xml:space="preserve"> British society</w:t>
      </w:r>
      <w:r w:rsidR="000C26C7" w:rsidRPr="00DF044E">
        <w:rPr>
          <w:rFonts w:eastAsia="Times New Roman" w:cs="Times New Roman"/>
          <w:sz w:val="24"/>
          <w:szCs w:val="24"/>
          <w:lang w:eastAsia="en-GB"/>
        </w:rPr>
        <w:t xml:space="preserve"> </w:t>
      </w:r>
      <w:r w:rsidR="00EF7122" w:rsidRPr="00DF044E">
        <w:rPr>
          <w:rFonts w:eastAsia="Times New Roman" w:cs="Times New Roman"/>
          <w:sz w:val="24"/>
          <w:szCs w:val="24"/>
          <w:lang w:eastAsia="en-GB"/>
        </w:rPr>
        <w:t>and history, including Britain</w:t>
      </w:r>
      <w:r w:rsidR="00C62129" w:rsidRPr="00DF044E">
        <w:rPr>
          <w:rFonts w:eastAsia="Times New Roman" w:cs="Times New Roman"/>
          <w:sz w:val="24"/>
          <w:szCs w:val="24"/>
          <w:lang w:eastAsia="en-GB"/>
        </w:rPr>
        <w:t xml:space="preserve">’s </w:t>
      </w:r>
      <w:r w:rsidR="006E5003">
        <w:rPr>
          <w:rFonts w:eastAsia="Times New Roman" w:cs="Times New Roman"/>
          <w:sz w:val="24"/>
          <w:szCs w:val="24"/>
          <w:lang w:eastAsia="en-GB"/>
        </w:rPr>
        <w:t xml:space="preserve">first </w:t>
      </w:r>
      <w:r w:rsidR="00C62129" w:rsidRPr="00DF044E">
        <w:rPr>
          <w:rFonts w:eastAsia="Times New Roman" w:cs="Times New Roman"/>
          <w:sz w:val="24"/>
          <w:szCs w:val="24"/>
          <w:lang w:eastAsia="en-GB"/>
        </w:rPr>
        <w:t>Oscar winning animation, Great, 1975 and Millennium, 1999, 1000 years of British history</w:t>
      </w:r>
      <w:r w:rsidR="007A68CD">
        <w:rPr>
          <w:rFonts w:eastAsia="Times New Roman" w:cs="Times New Roman"/>
          <w:sz w:val="24"/>
          <w:szCs w:val="24"/>
          <w:lang w:eastAsia="en-GB"/>
        </w:rPr>
        <w:t xml:space="preserve">, and political animation. </w:t>
      </w:r>
      <w:r w:rsidR="00F9485F" w:rsidRPr="00DF044E">
        <w:rPr>
          <w:rFonts w:eastAsia="Times New Roman" w:cs="Times New Roman"/>
          <w:sz w:val="24"/>
          <w:szCs w:val="24"/>
          <w:lang w:eastAsia="en-GB"/>
        </w:rPr>
        <w:t xml:space="preserve">Several of our animations, including Wicked Willie, Jumbo, and Kevin Saves the World, are adaptions of books, so it is also possible to see difficulties or challenges of adapting one media to another, through storyboarding or correspondence. </w:t>
      </w:r>
      <w:r w:rsidR="005614EB" w:rsidRPr="00DF044E">
        <w:rPr>
          <w:rFonts w:eastAsia="Times New Roman" w:cs="Times New Roman"/>
          <w:sz w:val="24"/>
          <w:szCs w:val="24"/>
          <w:lang w:eastAsia="en-GB"/>
        </w:rPr>
        <w:t>Animations we have also highlight collaboration with</w:t>
      </w:r>
      <w:r w:rsidR="007700BE" w:rsidRPr="00DF044E">
        <w:rPr>
          <w:rFonts w:eastAsia="Times New Roman" w:cs="Times New Roman"/>
          <w:sz w:val="24"/>
          <w:szCs w:val="24"/>
          <w:lang w:eastAsia="en-GB"/>
        </w:rPr>
        <w:t xml:space="preserve"> artists, writers</w:t>
      </w:r>
      <w:r w:rsidR="00CE50AD" w:rsidRPr="00DF044E">
        <w:rPr>
          <w:rFonts w:eastAsia="Times New Roman" w:cs="Times New Roman"/>
          <w:sz w:val="24"/>
          <w:szCs w:val="24"/>
          <w:lang w:eastAsia="en-GB"/>
        </w:rPr>
        <w:t xml:space="preserve">, and musicians, </w:t>
      </w:r>
      <w:r w:rsidR="006E5003" w:rsidRPr="00C612FA">
        <w:rPr>
          <w:rFonts w:eastAsia="Times New Roman" w:cs="Times New Roman"/>
          <w:strike/>
          <w:sz w:val="24"/>
          <w:szCs w:val="24"/>
          <w:lang w:eastAsia="en-GB"/>
        </w:rPr>
        <w:t>(</w:t>
      </w:r>
      <w:r w:rsidR="00CE50AD" w:rsidRPr="00C612FA">
        <w:rPr>
          <w:rFonts w:eastAsia="Times New Roman" w:cs="Times New Roman"/>
          <w:strike/>
          <w:sz w:val="24"/>
          <w:szCs w:val="24"/>
          <w:lang w:eastAsia="en-GB"/>
        </w:rPr>
        <w:t xml:space="preserve">such as Rowland Lee, Daniel </w:t>
      </w:r>
      <w:proofErr w:type="spellStart"/>
      <w:r w:rsidR="00CE50AD" w:rsidRPr="00C612FA">
        <w:rPr>
          <w:rFonts w:eastAsia="Times New Roman" w:cs="Times New Roman"/>
          <w:strike/>
          <w:sz w:val="24"/>
          <w:szCs w:val="24"/>
          <w:lang w:eastAsia="en-GB"/>
        </w:rPr>
        <w:t>Postgate</w:t>
      </w:r>
      <w:proofErr w:type="spellEnd"/>
      <w:r w:rsidR="00CE50AD" w:rsidRPr="00C612FA">
        <w:rPr>
          <w:rFonts w:eastAsia="Times New Roman" w:cs="Times New Roman"/>
          <w:strike/>
          <w:sz w:val="24"/>
          <w:szCs w:val="24"/>
          <w:lang w:eastAsia="en-GB"/>
        </w:rPr>
        <w:t>.</w:t>
      </w:r>
      <w:r w:rsidR="007700BE" w:rsidRPr="00DF044E">
        <w:rPr>
          <w:rFonts w:eastAsia="Times New Roman" w:cs="Times New Roman"/>
          <w:sz w:val="24"/>
          <w:szCs w:val="24"/>
          <w:lang w:eastAsia="en-GB"/>
        </w:rPr>
        <w:t xml:space="preserve"> </w:t>
      </w:r>
      <w:r w:rsidR="000C26C7" w:rsidRPr="00DF044E">
        <w:rPr>
          <w:rFonts w:eastAsia="Times New Roman" w:cs="Times New Roman"/>
          <w:color w:val="000000"/>
          <w:sz w:val="24"/>
          <w:szCs w:val="24"/>
          <w:lang w:eastAsia="en-GB"/>
        </w:rPr>
        <w:t>the Bob God</w:t>
      </w:r>
      <w:r w:rsidR="005A63A8" w:rsidRPr="00DF044E">
        <w:rPr>
          <w:rFonts w:eastAsia="Times New Roman" w:cs="Times New Roman"/>
          <w:color w:val="000000"/>
          <w:sz w:val="24"/>
          <w:szCs w:val="24"/>
          <w:lang w:eastAsia="en-GB"/>
        </w:rPr>
        <w:t xml:space="preserve">frey archive includes </w:t>
      </w:r>
      <w:r w:rsidR="000C26C7" w:rsidRPr="00DF044E">
        <w:rPr>
          <w:rFonts w:eastAsia="Times New Roman" w:cs="Times New Roman"/>
          <w:color w:val="000000"/>
          <w:sz w:val="24"/>
          <w:szCs w:val="24"/>
          <w:lang w:eastAsia="en-GB"/>
        </w:rPr>
        <w:t xml:space="preserve">acetate </w:t>
      </w:r>
      <w:proofErr w:type="spellStart"/>
      <w:r w:rsidR="000C26C7" w:rsidRPr="00DF044E">
        <w:rPr>
          <w:rFonts w:eastAsia="Times New Roman" w:cs="Times New Roman"/>
          <w:color w:val="000000"/>
          <w:sz w:val="24"/>
          <w:szCs w:val="24"/>
          <w:lang w:eastAsia="en-GB"/>
        </w:rPr>
        <w:t>cels</w:t>
      </w:r>
      <w:proofErr w:type="spellEnd"/>
      <w:r w:rsidR="000C26C7" w:rsidRPr="00DF044E">
        <w:rPr>
          <w:rFonts w:eastAsia="Times New Roman" w:cs="Times New Roman"/>
          <w:color w:val="000000"/>
          <w:sz w:val="24"/>
          <w:szCs w:val="24"/>
          <w:lang w:eastAsia="en-GB"/>
        </w:rPr>
        <w:t xml:space="preserve"> and </w:t>
      </w:r>
      <w:r w:rsidR="000C26C7" w:rsidRPr="00DF044E">
        <w:rPr>
          <w:rFonts w:eastAsia="Times New Roman" w:cs="Times New Roman"/>
          <w:sz w:val="24"/>
          <w:szCs w:val="24"/>
          <w:lang w:eastAsia="en-GB"/>
        </w:rPr>
        <w:t>dope sheets</w:t>
      </w:r>
      <w:r w:rsidR="006E5003">
        <w:rPr>
          <w:rFonts w:eastAsia="Times New Roman" w:cs="Times New Roman"/>
          <w:sz w:val="24"/>
          <w:szCs w:val="24"/>
          <w:lang w:eastAsia="en-GB"/>
        </w:rPr>
        <w:t>, storyboards and correspondence</w:t>
      </w:r>
      <w:r w:rsidR="000C26C7" w:rsidRPr="00DF044E">
        <w:rPr>
          <w:rFonts w:eastAsia="Times New Roman" w:cs="Times New Roman"/>
          <w:color w:val="800000"/>
          <w:sz w:val="24"/>
          <w:szCs w:val="24"/>
          <w:lang w:eastAsia="en-GB"/>
        </w:rPr>
        <w:t xml:space="preserve">. </w:t>
      </w:r>
      <w:r w:rsidR="000C26C7" w:rsidRPr="00DF044E">
        <w:rPr>
          <w:rFonts w:eastAsia="Times New Roman" w:cs="Times New Roman"/>
          <w:sz w:val="24"/>
          <w:szCs w:val="24"/>
          <w:lang w:eastAsia="en-GB"/>
        </w:rPr>
        <w:t>The arc</w:t>
      </w:r>
      <w:r w:rsidR="00EF7122" w:rsidRPr="00DF044E">
        <w:rPr>
          <w:rFonts w:eastAsia="Times New Roman" w:cs="Times New Roman"/>
          <w:sz w:val="24"/>
          <w:szCs w:val="24"/>
          <w:lang w:eastAsia="en-GB"/>
        </w:rPr>
        <w:t xml:space="preserve">hive consists of over 420 boxes, </w:t>
      </w:r>
      <w:r w:rsidR="005614EB" w:rsidRPr="00DF044E">
        <w:rPr>
          <w:rFonts w:eastAsia="Times New Roman" w:cs="Times New Roman"/>
          <w:sz w:val="24"/>
          <w:szCs w:val="24"/>
          <w:lang w:eastAsia="en-GB"/>
        </w:rPr>
        <w:t xml:space="preserve">and </w:t>
      </w:r>
      <w:r w:rsidR="00EF7122" w:rsidRPr="00DF044E">
        <w:rPr>
          <w:rFonts w:eastAsia="Times New Roman" w:cs="Times New Roman"/>
          <w:sz w:val="24"/>
          <w:szCs w:val="24"/>
          <w:lang w:eastAsia="en-GB"/>
        </w:rPr>
        <w:t xml:space="preserve">has material from </w:t>
      </w:r>
      <w:r w:rsidR="006B7057" w:rsidRPr="00DF044E">
        <w:rPr>
          <w:rFonts w:eastAsia="Times New Roman" w:cs="Times New Roman"/>
          <w:sz w:val="24"/>
          <w:szCs w:val="24"/>
          <w:lang w:eastAsia="en-GB"/>
        </w:rPr>
        <w:t xml:space="preserve">43 </w:t>
      </w:r>
      <w:r w:rsidR="00EF7122" w:rsidRPr="00DF044E">
        <w:rPr>
          <w:rFonts w:eastAsia="Times New Roman" w:cs="Times New Roman"/>
          <w:sz w:val="24"/>
          <w:szCs w:val="24"/>
          <w:lang w:eastAsia="en-GB"/>
        </w:rPr>
        <w:t>animations</w:t>
      </w:r>
    </w:p>
    <w:p w:rsidR="00176118" w:rsidRPr="00DF044E" w:rsidRDefault="00176118" w:rsidP="005614EB">
      <w:pPr>
        <w:spacing w:line="360" w:lineRule="auto"/>
        <w:rPr>
          <w:rFonts w:eastAsia="Times New Roman" w:cs="Times New Roman"/>
          <w:color w:val="000000"/>
          <w:sz w:val="24"/>
          <w:szCs w:val="24"/>
          <w:lang w:eastAsia="en-GB"/>
        </w:rPr>
      </w:pPr>
    </w:p>
    <w:p w:rsidR="00E2268C" w:rsidRPr="00DF044E" w:rsidRDefault="00176118" w:rsidP="00533A8E">
      <w:pPr>
        <w:spacing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 xml:space="preserve">The archives &amp; special collections are intellectually and physically within the Library &amp; Student Services department, and are not located under an academic faculty. </w:t>
      </w:r>
      <w:r w:rsidR="00F9485F" w:rsidRPr="00DF044E">
        <w:rPr>
          <w:rFonts w:eastAsia="Times New Roman" w:cs="Times New Roman"/>
          <w:color w:val="000000"/>
          <w:sz w:val="24"/>
          <w:szCs w:val="24"/>
          <w:lang w:eastAsia="en-GB"/>
        </w:rPr>
        <w:t xml:space="preserve">Reasons for this </w:t>
      </w:r>
      <w:r w:rsidR="008F732F" w:rsidRPr="00DF044E">
        <w:rPr>
          <w:rFonts w:eastAsia="Times New Roman" w:cs="Times New Roman"/>
          <w:color w:val="000000"/>
          <w:sz w:val="24"/>
          <w:szCs w:val="24"/>
          <w:lang w:eastAsia="en-GB"/>
        </w:rPr>
        <w:t xml:space="preserve">are </w:t>
      </w:r>
      <w:r w:rsidR="00F9485F" w:rsidRPr="00DF044E">
        <w:rPr>
          <w:rFonts w:eastAsia="Times New Roman" w:cs="Times New Roman"/>
          <w:color w:val="000000"/>
          <w:sz w:val="24"/>
          <w:szCs w:val="24"/>
          <w:lang w:eastAsia="en-GB"/>
        </w:rPr>
        <w:t xml:space="preserve">that </w:t>
      </w:r>
      <w:r w:rsidR="00F9485F" w:rsidRPr="00DF044E">
        <w:rPr>
          <w:rFonts w:eastAsia="Times New Roman" w:cs="Times New Roman"/>
          <w:color w:val="000000"/>
          <w:sz w:val="24"/>
          <w:szCs w:val="24"/>
          <w:lang w:eastAsia="en-GB"/>
        </w:rPr>
        <w:lastRenderedPageBreak/>
        <w:t xml:space="preserve">archivists are located within the library with knowledge </w:t>
      </w:r>
      <w:r w:rsidR="008F732F" w:rsidRPr="00DF044E">
        <w:rPr>
          <w:rFonts w:eastAsia="Times New Roman" w:cs="Times New Roman"/>
          <w:color w:val="000000"/>
          <w:sz w:val="24"/>
          <w:szCs w:val="24"/>
          <w:lang w:eastAsia="en-GB"/>
        </w:rPr>
        <w:t xml:space="preserve">of archival </w:t>
      </w:r>
      <w:proofErr w:type="gramStart"/>
      <w:r w:rsidR="008F732F" w:rsidRPr="00DF044E">
        <w:rPr>
          <w:rFonts w:eastAsia="Times New Roman" w:cs="Times New Roman"/>
          <w:color w:val="000000"/>
          <w:sz w:val="24"/>
          <w:szCs w:val="24"/>
          <w:lang w:eastAsia="en-GB"/>
        </w:rPr>
        <w:t>ISAD(</w:t>
      </w:r>
      <w:proofErr w:type="gramEnd"/>
      <w:r w:rsidR="008F732F" w:rsidRPr="00DF044E">
        <w:rPr>
          <w:rFonts w:eastAsia="Times New Roman" w:cs="Times New Roman"/>
          <w:color w:val="000000"/>
          <w:sz w:val="24"/>
          <w:szCs w:val="24"/>
          <w:lang w:eastAsia="en-GB"/>
        </w:rPr>
        <w:t>G) cataloguing standards, and with knowledge of archival online cataloguing software.</w:t>
      </w:r>
      <w:r w:rsidR="003B1245" w:rsidRPr="00DF044E">
        <w:rPr>
          <w:rFonts w:eastAsia="Times New Roman" w:cs="Times New Roman"/>
          <w:color w:val="000000"/>
          <w:sz w:val="24"/>
          <w:szCs w:val="24"/>
          <w:lang w:eastAsia="en-GB"/>
        </w:rPr>
        <w:t xml:space="preserve"> However, in terms of accessing archives, our archives tend as a whole to be separate from the rest of the library, due to the need for them to be in secure, environmentally controlled storage</w:t>
      </w:r>
      <w:r w:rsidR="00325C22" w:rsidRPr="00DF044E">
        <w:rPr>
          <w:rFonts w:eastAsia="Times New Roman" w:cs="Times New Roman"/>
          <w:color w:val="000000"/>
          <w:sz w:val="24"/>
          <w:szCs w:val="24"/>
          <w:lang w:eastAsia="en-GB"/>
        </w:rPr>
        <w:t>. Hence c</w:t>
      </w:r>
      <w:r w:rsidR="008F732F" w:rsidRPr="00DF044E">
        <w:rPr>
          <w:rFonts w:eastAsia="Times New Roman" w:cs="Times New Roman"/>
          <w:color w:val="000000"/>
          <w:sz w:val="24"/>
          <w:szCs w:val="24"/>
          <w:lang w:eastAsia="en-GB"/>
        </w:rPr>
        <w:t xml:space="preserve">ollaboration </w:t>
      </w:r>
      <w:r w:rsidR="00DD4E53" w:rsidRPr="00DF044E">
        <w:rPr>
          <w:rFonts w:eastAsia="Times New Roman" w:cs="Times New Roman"/>
          <w:color w:val="000000"/>
          <w:sz w:val="24"/>
          <w:szCs w:val="24"/>
          <w:lang w:eastAsia="en-GB"/>
        </w:rPr>
        <w:t xml:space="preserve">is particularly vital in terms of </w:t>
      </w:r>
      <w:r w:rsidR="002E701D" w:rsidRPr="00DF044E">
        <w:rPr>
          <w:rFonts w:eastAsia="Times New Roman" w:cs="Times New Roman"/>
          <w:color w:val="000000"/>
          <w:sz w:val="24"/>
          <w:szCs w:val="24"/>
          <w:lang w:eastAsia="en-GB"/>
        </w:rPr>
        <w:t xml:space="preserve">sharing knowledge between </w:t>
      </w:r>
      <w:r w:rsidR="00325C22" w:rsidRPr="00DF044E">
        <w:rPr>
          <w:rFonts w:eastAsia="Times New Roman" w:cs="Times New Roman"/>
          <w:color w:val="000000"/>
          <w:sz w:val="24"/>
          <w:szCs w:val="24"/>
          <w:lang w:eastAsia="en-GB"/>
        </w:rPr>
        <w:t xml:space="preserve">both other </w:t>
      </w:r>
      <w:r w:rsidR="002E701D" w:rsidRPr="00DF044E">
        <w:rPr>
          <w:rFonts w:eastAsia="Times New Roman" w:cs="Times New Roman"/>
          <w:color w:val="000000"/>
          <w:sz w:val="24"/>
          <w:szCs w:val="24"/>
          <w:lang w:eastAsia="en-GB"/>
        </w:rPr>
        <w:t>information professionals and academics</w:t>
      </w:r>
    </w:p>
    <w:p w:rsidR="003B1245" w:rsidRPr="00DF044E" w:rsidRDefault="003B1245" w:rsidP="00533A8E">
      <w:pPr>
        <w:pStyle w:val="Default"/>
        <w:spacing w:line="360" w:lineRule="auto"/>
        <w:rPr>
          <w:rFonts w:asciiTheme="minorHAnsi" w:eastAsia="Times New Roman" w:hAnsiTheme="minorHAnsi"/>
          <w:lang w:eastAsia="en-GB"/>
        </w:rPr>
      </w:pPr>
      <w:r w:rsidRPr="00DF044E">
        <w:rPr>
          <w:rFonts w:asciiTheme="minorHAnsi" w:eastAsia="Times New Roman" w:hAnsiTheme="minorHAnsi"/>
          <w:lang w:eastAsia="en-GB"/>
        </w:rPr>
        <w:t xml:space="preserve">As highlighted by Victor, Otto and </w:t>
      </w:r>
      <w:proofErr w:type="spellStart"/>
      <w:r w:rsidRPr="00DF044E">
        <w:rPr>
          <w:rFonts w:asciiTheme="minorHAnsi" w:eastAsia="Times New Roman" w:hAnsiTheme="minorHAnsi"/>
          <w:lang w:eastAsia="en-GB"/>
        </w:rPr>
        <w:t>Mutschler</w:t>
      </w:r>
      <w:proofErr w:type="spellEnd"/>
      <w:r w:rsidRPr="00DF044E">
        <w:rPr>
          <w:rFonts w:asciiTheme="minorHAnsi" w:eastAsia="Times New Roman" w:hAnsiTheme="minorHAnsi"/>
          <w:lang w:eastAsia="en-GB"/>
        </w:rPr>
        <w:t xml:space="preserve"> in their </w:t>
      </w:r>
      <w:r w:rsidR="006E5003">
        <w:rPr>
          <w:rFonts w:asciiTheme="minorHAnsi" w:eastAsia="Times New Roman" w:hAnsiTheme="minorHAnsi"/>
          <w:lang w:eastAsia="en-GB"/>
        </w:rPr>
        <w:t xml:space="preserve">2013 </w:t>
      </w:r>
      <w:r w:rsidRPr="00DF044E">
        <w:rPr>
          <w:rFonts w:asciiTheme="minorHAnsi" w:eastAsia="Times New Roman" w:hAnsiTheme="minorHAnsi"/>
          <w:lang w:eastAsia="en-GB"/>
        </w:rPr>
        <w:t xml:space="preserve">article in the journal </w:t>
      </w:r>
      <w:r w:rsidRPr="00DF044E">
        <w:rPr>
          <w:rFonts w:asciiTheme="minorHAnsi" w:eastAsia="Times New Roman" w:hAnsiTheme="minorHAnsi"/>
          <w:i/>
          <w:iCs/>
          <w:lang w:eastAsia="en-GB"/>
        </w:rPr>
        <w:t>Collaborative Librarianship</w:t>
      </w:r>
      <w:r w:rsidR="00533A8E" w:rsidRPr="00DF044E">
        <w:rPr>
          <w:rFonts w:asciiTheme="minorHAnsi" w:eastAsia="Times New Roman" w:hAnsiTheme="minorHAnsi"/>
          <w:i/>
          <w:iCs/>
          <w:lang w:eastAsia="en-GB"/>
        </w:rPr>
        <w:t xml:space="preserve">, </w:t>
      </w:r>
      <w:r w:rsidR="00533A8E" w:rsidRPr="00DF044E">
        <w:rPr>
          <w:rFonts w:asciiTheme="minorHAnsi" w:hAnsiTheme="minorHAnsi"/>
          <w:color w:val="auto"/>
        </w:rPr>
        <w:t xml:space="preserve"> Assessment of Library Instruction on Undergraduate Student Success in a Documents-Based Research Course</w:t>
      </w:r>
      <w:r w:rsidR="00B5371C">
        <w:rPr>
          <w:rFonts w:asciiTheme="minorHAnsi" w:hAnsiTheme="minorHAnsi"/>
          <w:color w:val="auto"/>
        </w:rPr>
        <w:t>,</w:t>
      </w:r>
      <w:r w:rsidR="00533A8E" w:rsidRPr="00DF044E">
        <w:rPr>
          <w:rFonts w:asciiTheme="minorHAnsi" w:hAnsiTheme="minorHAnsi"/>
          <w:color w:val="auto"/>
        </w:rPr>
        <w:t xml:space="preserve"> The Benefits of Librarian, Archivist, and Faculty Collaboration</w:t>
      </w:r>
      <w:r w:rsidRPr="00DF044E">
        <w:rPr>
          <w:rFonts w:asciiTheme="minorHAnsi" w:eastAsia="Times New Roman" w:hAnsiTheme="minorHAnsi"/>
          <w:lang w:eastAsia="en-GB"/>
        </w:rPr>
        <w:t>:</w:t>
      </w:r>
    </w:p>
    <w:p w:rsidR="003B1245" w:rsidRPr="00DF044E" w:rsidRDefault="003B1245" w:rsidP="00533A8E">
      <w:pPr>
        <w:spacing w:after="0" w:line="360" w:lineRule="auto"/>
        <w:ind w:left="720"/>
        <w:rPr>
          <w:rFonts w:eastAsia="Times New Roman" w:cs="Times New Roman"/>
          <w:color w:val="000000"/>
          <w:sz w:val="24"/>
          <w:szCs w:val="24"/>
          <w:lang w:eastAsia="en-GB"/>
        </w:rPr>
      </w:pPr>
      <w:r w:rsidRPr="00DF044E">
        <w:rPr>
          <w:rFonts w:eastAsia="Times New Roman" w:cs="Times New Roman"/>
          <w:color w:val="000000"/>
          <w:sz w:val="24"/>
          <w:szCs w:val="24"/>
          <w:lang w:eastAsia="en-GB"/>
        </w:rPr>
        <w:t>The archives</w:t>
      </w:r>
      <w:r w:rsidR="00B5371C">
        <w:rPr>
          <w:rFonts w:eastAsia="Times New Roman" w:cs="Times New Roman"/>
          <w:color w:val="000000"/>
          <w:sz w:val="24"/>
          <w:szCs w:val="24"/>
          <w:lang w:eastAsia="en-GB"/>
        </w:rPr>
        <w:t>...</w:t>
      </w:r>
      <w:r w:rsidRPr="00DF044E">
        <w:rPr>
          <w:rFonts w:eastAsia="Times New Roman" w:cs="Times New Roman"/>
          <w:color w:val="000000"/>
          <w:sz w:val="24"/>
          <w:szCs w:val="24"/>
          <w:lang w:eastAsia="en-GB"/>
        </w:rPr>
        <w:t>are often an underutilized resource because they tend to be isolated from the rest of the library.  This isolation hampers relationship-building with fellow librarians, as well as missed opportunities to participate in information literacy initiatives that expose students to archive resources.</w:t>
      </w:r>
      <w:r w:rsidR="00B5371C">
        <w:rPr>
          <w:rFonts w:eastAsia="Times New Roman" w:cs="Times New Roman"/>
          <w:color w:val="000000"/>
          <w:sz w:val="24"/>
          <w:szCs w:val="24"/>
          <w:lang w:eastAsia="en-GB"/>
        </w:rPr>
        <w:t>_</w:t>
      </w:r>
    </w:p>
    <w:p w:rsidR="00533A8E" w:rsidRPr="006E5003" w:rsidRDefault="00533A8E" w:rsidP="00533A8E">
      <w:pPr>
        <w:spacing w:after="0" w:line="360" w:lineRule="auto"/>
        <w:ind w:left="720"/>
        <w:rPr>
          <w:rFonts w:eastAsia="Times New Roman" w:cs="Times New Roman"/>
          <w:i/>
          <w:color w:val="000000"/>
          <w:sz w:val="24"/>
          <w:szCs w:val="24"/>
          <w:lang w:eastAsia="en-GB"/>
        </w:rPr>
      </w:pPr>
    </w:p>
    <w:p w:rsidR="00006ECA" w:rsidRPr="00DF044E" w:rsidRDefault="00B5371C" w:rsidP="00006ECA">
      <w:pPr>
        <w:spacing w:after="0" w:line="360" w:lineRule="auto"/>
        <w:rPr>
          <w:rFonts w:eastAsia="Times New Roman" w:cs="Times New Roman"/>
          <w:sz w:val="24"/>
          <w:szCs w:val="24"/>
          <w:lang w:eastAsia="en-GB"/>
        </w:rPr>
      </w:pPr>
      <w:r>
        <w:rPr>
          <w:rFonts w:eastAsia="Times New Roman" w:cs="Times New Roman"/>
          <w:sz w:val="24"/>
          <w:szCs w:val="24"/>
          <w:lang w:eastAsia="en-GB"/>
        </w:rPr>
        <w:t xml:space="preserve">Art </w:t>
      </w:r>
      <w:r w:rsidR="00006ECA" w:rsidRPr="00DF044E">
        <w:rPr>
          <w:rFonts w:eastAsia="Times New Roman" w:cs="Times New Roman"/>
          <w:sz w:val="24"/>
          <w:szCs w:val="24"/>
          <w:lang w:eastAsia="en-GB"/>
        </w:rPr>
        <w:t>Students and practitioners engaging with, and being inspired by, archival material is an area</w:t>
      </w:r>
      <w:r w:rsidR="00006ECA" w:rsidRPr="00DF044E">
        <w:rPr>
          <w:rFonts w:eastAsia="Times New Roman" w:cs="Times New Roman"/>
          <w:color w:val="800000"/>
          <w:sz w:val="24"/>
          <w:szCs w:val="24"/>
          <w:lang w:eastAsia="en-GB"/>
        </w:rPr>
        <w:t xml:space="preserve"> </w:t>
      </w:r>
      <w:r w:rsidR="00006ECA" w:rsidRPr="00DF044E">
        <w:rPr>
          <w:rFonts w:eastAsia="Times New Roman" w:cs="Times New Roman"/>
          <w:sz w:val="24"/>
          <w:szCs w:val="24"/>
          <w:lang w:eastAsia="en-GB"/>
        </w:rPr>
        <w:t>of study</w:t>
      </w:r>
      <w:r>
        <w:rPr>
          <w:rFonts w:eastAsia="Times New Roman" w:cs="Times New Roman"/>
          <w:sz w:val="24"/>
          <w:szCs w:val="24"/>
          <w:lang w:eastAsia="en-GB"/>
        </w:rPr>
        <w:t xml:space="preserve">. </w:t>
      </w:r>
      <w:r w:rsidR="00006ECA" w:rsidRPr="00DF044E">
        <w:rPr>
          <w:rFonts w:eastAsia="Times New Roman" w:cs="Times New Roman"/>
          <w:sz w:val="24"/>
          <w:szCs w:val="24"/>
          <w:lang w:eastAsia="en-GB"/>
        </w:rPr>
        <w:t xml:space="preserve">One of the most vocal of its advocates, The National Archives, champions an initiative, </w:t>
      </w:r>
      <w:proofErr w:type="gramStart"/>
      <w:r w:rsidR="00006ECA" w:rsidRPr="00DF044E">
        <w:rPr>
          <w:rFonts w:eastAsia="Times New Roman" w:cs="Times New Roman"/>
          <w:i/>
          <w:iCs/>
          <w:sz w:val="24"/>
          <w:szCs w:val="24"/>
          <w:lang w:eastAsia="en-GB"/>
        </w:rPr>
        <w:t>Archiving</w:t>
      </w:r>
      <w:proofErr w:type="gramEnd"/>
      <w:r w:rsidR="00006ECA" w:rsidRPr="00DF044E">
        <w:rPr>
          <w:rFonts w:eastAsia="Times New Roman" w:cs="Times New Roman"/>
          <w:i/>
          <w:iCs/>
          <w:sz w:val="24"/>
          <w:szCs w:val="24"/>
          <w:lang w:eastAsia="en-GB"/>
        </w:rPr>
        <w:t xml:space="preserve"> the Arts</w:t>
      </w:r>
      <w:r w:rsidR="00006ECA" w:rsidRPr="00DF044E">
        <w:rPr>
          <w:rFonts w:eastAsia="Times New Roman" w:cs="Times New Roman"/>
          <w:sz w:val="24"/>
          <w:szCs w:val="24"/>
          <w:lang w:eastAsia="en-GB"/>
        </w:rPr>
        <w:t xml:space="preserve">.  </w:t>
      </w:r>
      <w:r w:rsidR="00047A6F" w:rsidRPr="00DF044E">
        <w:rPr>
          <w:rFonts w:eastAsia="Times New Roman" w:cs="Times New Roman"/>
          <w:sz w:val="24"/>
          <w:szCs w:val="24"/>
          <w:lang w:eastAsia="en-GB"/>
        </w:rPr>
        <w:t>This is</w:t>
      </w:r>
      <w:r w:rsidR="00006ECA" w:rsidRPr="00DF044E">
        <w:rPr>
          <w:rFonts w:eastAsia="Times New Roman" w:cs="Times New Roman"/>
          <w:sz w:val="24"/>
          <w:szCs w:val="24"/>
          <w:lang w:eastAsia="en-GB"/>
        </w:rPr>
        <w:t xml:space="preserve"> ‘...an initiative to ensure that the records of the arts in the UK are well cared for and accessible, and that their value is recognized, by the people who create and look after them and by the wider public’.</w:t>
      </w:r>
      <w:r w:rsidR="00006ECA" w:rsidRPr="00DF044E">
        <w:rPr>
          <w:rFonts w:eastAsia="Times New Roman" w:cs="Times New Roman"/>
          <w:sz w:val="24"/>
          <w:szCs w:val="24"/>
          <w:vertAlign w:val="superscript"/>
          <w:lang w:eastAsia="en-GB"/>
        </w:rPr>
        <w:t>6</w:t>
      </w:r>
    </w:p>
    <w:p w:rsidR="00006ECA" w:rsidRPr="00DF044E" w:rsidRDefault="00006ECA" w:rsidP="00533A8E">
      <w:pPr>
        <w:spacing w:after="0" w:line="360" w:lineRule="auto"/>
        <w:ind w:left="720"/>
        <w:rPr>
          <w:rFonts w:eastAsia="Times New Roman" w:cs="Times New Roman"/>
          <w:sz w:val="24"/>
          <w:szCs w:val="24"/>
          <w:lang w:eastAsia="en-GB"/>
        </w:rPr>
      </w:pPr>
    </w:p>
    <w:p w:rsidR="00533A8E" w:rsidRPr="00DF044E" w:rsidRDefault="00533A8E" w:rsidP="00533A8E">
      <w:pPr>
        <w:tabs>
          <w:tab w:val="left" w:pos="285"/>
        </w:tabs>
        <w:spacing w:after="0" w:line="360" w:lineRule="auto"/>
        <w:rPr>
          <w:rFonts w:eastAsia="Times New Roman" w:cs="Times New Roman"/>
          <w:sz w:val="24"/>
          <w:szCs w:val="24"/>
          <w:lang w:eastAsia="en-GB"/>
        </w:rPr>
      </w:pPr>
      <w:r w:rsidRPr="00DF044E">
        <w:rPr>
          <w:rFonts w:eastAsia="Times New Roman" w:cs="Times New Roman"/>
          <w:sz w:val="24"/>
          <w:szCs w:val="24"/>
          <w:lang w:eastAsia="en-GB"/>
        </w:rPr>
        <w:t>The import of students engaging with</w:t>
      </w:r>
      <w:r w:rsidR="00B5371C">
        <w:rPr>
          <w:rFonts w:eastAsia="Times New Roman" w:cs="Times New Roman"/>
          <w:sz w:val="24"/>
          <w:szCs w:val="24"/>
          <w:lang w:eastAsia="en-GB"/>
        </w:rPr>
        <w:t xml:space="preserve"> archives </w:t>
      </w:r>
      <w:r w:rsidRPr="00DF044E">
        <w:rPr>
          <w:rFonts w:eastAsia="Times New Roman" w:cs="Times New Roman"/>
          <w:sz w:val="24"/>
          <w:szCs w:val="24"/>
          <w:lang w:eastAsia="en-GB"/>
        </w:rPr>
        <w:t xml:space="preserve">led to piloting a workshop in collaboration with the librarian and the lecturer of Computer </w:t>
      </w:r>
      <w:r w:rsidR="00006ECA" w:rsidRPr="00DF044E">
        <w:rPr>
          <w:rFonts w:eastAsia="Times New Roman" w:cs="Times New Roman"/>
          <w:sz w:val="24"/>
          <w:szCs w:val="24"/>
          <w:lang w:eastAsia="en-GB"/>
        </w:rPr>
        <w:t>Animation</w:t>
      </w:r>
      <w:r w:rsidR="00047A6F" w:rsidRPr="00DF044E">
        <w:rPr>
          <w:rFonts w:eastAsia="Times New Roman" w:cs="Times New Roman"/>
          <w:sz w:val="24"/>
          <w:szCs w:val="24"/>
          <w:lang w:eastAsia="en-GB"/>
        </w:rPr>
        <w:t xml:space="preserve"> Arts</w:t>
      </w:r>
      <w:r w:rsidR="00006ECA" w:rsidRPr="00DF044E">
        <w:rPr>
          <w:rFonts w:eastAsia="Times New Roman" w:cs="Times New Roman"/>
          <w:sz w:val="24"/>
          <w:szCs w:val="24"/>
          <w:lang w:eastAsia="en-GB"/>
        </w:rPr>
        <w:t>, using the Bob Godfrey archive</w:t>
      </w:r>
    </w:p>
    <w:p w:rsidR="00006ECA" w:rsidRPr="00DF044E" w:rsidRDefault="00006ECA" w:rsidP="00533A8E">
      <w:pPr>
        <w:tabs>
          <w:tab w:val="left" w:pos="285"/>
        </w:tabs>
        <w:spacing w:after="0" w:line="360" w:lineRule="auto"/>
        <w:rPr>
          <w:rFonts w:eastAsia="Times New Roman" w:cs="Times New Roman"/>
          <w:sz w:val="24"/>
          <w:szCs w:val="24"/>
          <w:lang w:eastAsia="en-GB"/>
        </w:rPr>
      </w:pPr>
    </w:p>
    <w:p w:rsidR="00006ECA" w:rsidRPr="00DF044E" w:rsidRDefault="00047A6F" w:rsidP="00006ECA">
      <w:pPr>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L</w:t>
      </w:r>
      <w:r w:rsidR="00006ECA" w:rsidRPr="00DF044E">
        <w:rPr>
          <w:rFonts w:eastAsia="Times New Roman" w:cs="Times New Roman"/>
          <w:color w:val="000000"/>
          <w:sz w:val="24"/>
          <w:szCs w:val="24"/>
          <w:lang w:eastAsia="en-GB"/>
        </w:rPr>
        <w:t>earning outcomes of the session were as follows:</w:t>
      </w:r>
    </w:p>
    <w:p w:rsidR="00006ECA" w:rsidRPr="00DF044E" w:rsidRDefault="00006ECA" w:rsidP="00006ECA">
      <w:pPr>
        <w:spacing w:after="0" w:line="360" w:lineRule="auto"/>
        <w:ind w:left="720"/>
        <w:rPr>
          <w:rFonts w:eastAsia="Times New Roman" w:cs="Times New Roman"/>
          <w:color w:val="000000"/>
          <w:sz w:val="24"/>
          <w:szCs w:val="24"/>
          <w:lang w:eastAsia="en-GB"/>
        </w:rPr>
      </w:pPr>
      <w:r w:rsidRPr="00DF044E">
        <w:rPr>
          <w:rFonts w:eastAsia="Times New Roman" w:cs="Times New Roman"/>
          <w:color w:val="000000"/>
          <w:sz w:val="24"/>
          <w:szCs w:val="24"/>
          <w:lang w:eastAsia="en-GB"/>
        </w:rPr>
        <w:t>Students will understand the differences between</w:t>
      </w:r>
    </w:p>
    <w:p w:rsidR="00006ECA" w:rsidRPr="00DF044E" w:rsidRDefault="00006ECA" w:rsidP="00006ECA">
      <w:pPr>
        <w:spacing w:after="0" w:line="360" w:lineRule="auto"/>
        <w:ind w:left="1440" w:hanging="360"/>
        <w:rPr>
          <w:rFonts w:eastAsia="Times New Roman" w:cs="Times New Roman"/>
          <w:color w:val="000000"/>
          <w:sz w:val="24"/>
          <w:szCs w:val="24"/>
          <w:lang w:eastAsia="en-GB"/>
        </w:rPr>
      </w:pPr>
      <w:r w:rsidRPr="00DF044E">
        <w:rPr>
          <w:rFonts w:eastAsia="Times New Roman" w:cs="Times New Roman"/>
          <w:color w:val="000000"/>
          <w:sz w:val="24"/>
          <w:szCs w:val="24"/>
          <w:lang w:eastAsia="en-GB"/>
        </w:rPr>
        <w:t xml:space="preserve">· </w:t>
      </w:r>
      <w:r w:rsidRPr="00DF044E">
        <w:rPr>
          <w:rFonts w:eastAsia="Times New Roman" w:cs="Times New Roman"/>
          <w:color w:val="000000"/>
          <w:sz w:val="24"/>
          <w:szCs w:val="24"/>
          <w:lang w:eastAsia="en-GB"/>
        </w:rPr>
        <w:tab/>
        <w:t>Primary and secondary resources</w:t>
      </w:r>
    </w:p>
    <w:p w:rsidR="00006ECA" w:rsidRPr="00DF044E" w:rsidRDefault="00006ECA" w:rsidP="00006ECA">
      <w:pPr>
        <w:spacing w:after="0" w:line="360" w:lineRule="auto"/>
        <w:ind w:left="1440" w:hanging="360"/>
        <w:rPr>
          <w:rFonts w:eastAsia="Times New Roman" w:cs="Times New Roman"/>
          <w:color w:val="000000"/>
          <w:sz w:val="24"/>
          <w:szCs w:val="24"/>
          <w:lang w:eastAsia="en-GB"/>
        </w:rPr>
      </w:pPr>
      <w:r w:rsidRPr="00DF044E">
        <w:rPr>
          <w:rFonts w:eastAsia="Times New Roman" w:cs="Times New Roman"/>
          <w:color w:val="000000"/>
          <w:sz w:val="24"/>
          <w:szCs w:val="24"/>
          <w:lang w:eastAsia="en-GB"/>
        </w:rPr>
        <w:t xml:space="preserve">· </w:t>
      </w:r>
      <w:r w:rsidRPr="00DF044E">
        <w:rPr>
          <w:rFonts w:eastAsia="Times New Roman" w:cs="Times New Roman"/>
          <w:color w:val="000000"/>
          <w:sz w:val="24"/>
          <w:szCs w:val="24"/>
          <w:lang w:eastAsia="en-GB"/>
        </w:rPr>
        <w:tab/>
        <w:t>Archival and library resources, formats, access, uses</w:t>
      </w:r>
    </w:p>
    <w:p w:rsidR="00006ECA" w:rsidRPr="00DF044E" w:rsidRDefault="00006ECA" w:rsidP="00006ECA">
      <w:pPr>
        <w:spacing w:after="0" w:line="360" w:lineRule="auto"/>
        <w:ind w:left="720"/>
        <w:rPr>
          <w:rFonts w:eastAsia="Times New Roman" w:cs="Times New Roman"/>
          <w:color w:val="000000"/>
          <w:sz w:val="24"/>
          <w:szCs w:val="24"/>
          <w:lang w:eastAsia="en-GB"/>
        </w:rPr>
      </w:pPr>
      <w:r w:rsidRPr="00DF044E">
        <w:rPr>
          <w:rFonts w:eastAsia="Times New Roman" w:cs="Times New Roman"/>
          <w:color w:val="000000"/>
          <w:sz w:val="24"/>
          <w:szCs w:val="24"/>
          <w:lang w:eastAsia="en-GB"/>
        </w:rPr>
        <w:t>Students will know how to</w:t>
      </w:r>
    </w:p>
    <w:p w:rsidR="00006ECA" w:rsidRPr="00DF044E" w:rsidRDefault="00006ECA" w:rsidP="00047A6F">
      <w:pPr>
        <w:pStyle w:val="ListParagraph"/>
        <w:numPr>
          <w:ilvl w:val="0"/>
          <w:numId w:val="3"/>
        </w:numPr>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lastRenderedPageBreak/>
        <w:t>handle archive materials</w:t>
      </w:r>
    </w:p>
    <w:p w:rsidR="00047A6F" w:rsidRPr="00DF044E" w:rsidRDefault="00006ECA" w:rsidP="00047A6F">
      <w:pPr>
        <w:pStyle w:val="ListParagraph"/>
        <w:numPr>
          <w:ilvl w:val="0"/>
          <w:numId w:val="3"/>
        </w:numPr>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access our collections (both archive and library)</w:t>
      </w:r>
    </w:p>
    <w:p w:rsidR="00047A6F" w:rsidRPr="00DF044E" w:rsidRDefault="00047A6F" w:rsidP="00047A6F">
      <w:pPr>
        <w:pStyle w:val="ListParagraph"/>
        <w:numPr>
          <w:ilvl w:val="0"/>
          <w:numId w:val="3"/>
        </w:numPr>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Highlight how the material can be used in their practice</w:t>
      </w:r>
    </w:p>
    <w:p w:rsidR="00006ECA" w:rsidRPr="00DF044E" w:rsidRDefault="00006ECA" w:rsidP="00006ECA">
      <w:pPr>
        <w:tabs>
          <w:tab w:val="left" w:pos="285"/>
        </w:tabs>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 xml:space="preserve">The course leader’s input ensured that the session would be pitched at the correct level and relate to first year, practical, studio work.   </w:t>
      </w:r>
    </w:p>
    <w:p w:rsidR="00006ECA" w:rsidRPr="00DF044E" w:rsidRDefault="00006ECA" w:rsidP="00006ECA">
      <w:pPr>
        <w:tabs>
          <w:tab w:val="left" w:pos="285"/>
        </w:tabs>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ab/>
        <w:t xml:space="preserve">During the session a variety of materials relating </w:t>
      </w:r>
      <w:r w:rsidR="00C612FA">
        <w:rPr>
          <w:rFonts w:eastAsia="Times New Roman" w:cs="Times New Roman"/>
          <w:color w:val="000000"/>
          <w:sz w:val="24"/>
          <w:szCs w:val="24"/>
          <w:lang w:eastAsia="en-GB"/>
        </w:rPr>
        <w:t>to children’s animation Henry’s Cat</w:t>
      </w:r>
      <w:r w:rsidRPr="00DF044E">
        <w:rPr>
          <w:rFonts w:eastAsia="Times New Roman" w:cs="Times New Roman"/>
          <w:color w:val="000000"/>
          <w:sz w:val="24"/>
          <w:szCs w:val="24"/>
          <w:lang w:eastAsia="en-GB"/>
        </w:rPr>
        <w:t xml:space="preserve"> were laid out for the students to access freely.  </w:t>
      </w:r>
    </w:p>
    <w:p w:rsidR="00006ECA" w:rsidRPr="00DF044E" w:rsidRDefault="00006ECA" w:rsidP="00B5371C">
      <w:pPr>
        <w:spacing w:after="0" w:line="360" w:lineRule="auto"/>
        <w:ind w:left="720" w:hanging="360"/>
        <w:rPr>
          <w:rFonts w:eastAsia="Times New Roman" w:cs="Times New Roman"/>
          <w:color w:val="000000"/>
          <w:sz w:val="24"/>
          <w:szCs w:val="24"/>
          <w:lang w:eastAsia="en-GB"/>
        </w:rPr>
      </w:pPr>
      <w:r w:rsidRPr="00DF044E">
        <w:rPr>
          <w:rFonts w:eastAsia="Times New Roman" w:cs="Times New Roman"/>
          <w:color w:val="000000"/>
          <w:sz w:val="24"/>
          <w:szCs w:val="24"/>
          <w:lang w:eastAsia="en-GB"/>
        </w:rPr>
        <w:t xml:space="preserve">· </w:t>
      </w:r>
    </w:p>
    <w:p w:rsidR="00006ECA" w:rsidRPr="00DF044E" w:rsidRDefault="00006ECA" w:rsidP="00006ECA">
      <w:pPr>
        <w:tabs>
          <w:tab w:val="left" w:pos="285"/>
        </w:tabs>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ab/>
        <w:t>During the session the librarian and archivist led discussion on the differences between primary and secondary resources</w:t>
      </w:r>
      <w:r w:rsidR="00047A6F" w:rsidRPr="00DF044E">
        <w:rPr>
          <w:rFonts w:eastAsia="Times New Roman" w:cs="Times New Roman"/>
          <w:color w:val="000000"/>
          <w:sz w:val="24"/>
          <w:szCs w:val="24"/>
          <w:lang w:eastAsia="en-GB"/>
        </w:rPr>
        <w:t>, and possible uses within academic practice</w:t>
      </w:r>
      <w:r w:rsidRPr="00DF044E">
        <w:rPr>
          <w:rFonts w:eastAsia="Times New Roman" w:cs="Times New Roman"/>
          <w:color w:val="000000"/>
          <w:sz w:val="24"/>
          <w:szCs w:val="24"/>
          <w:lang w:eastAsia="en-GB"/>
        </w:rPr>
        <w:t xml:space="preserve">. A lecturer was present and was able to discuss the </w:t>
      </w:r>
      <w:proofErr w:type="spellStart"/>
      <w:r w:rsidRPr="00DF044E">
        <w:rPr>
          <w:rFonts w:eastAsia="Times New Roman" w:cs="Times New Roman"/>
          <w:color w:val="000000"/>
          <w:sz w:val="24"/>
          <w:szCs w:val="24"/>
          <w:lang w:eastAsia="en-GB"/>
        </w:rPr>
        <w:t>cel</w:t>
      </w:r>
      <w:proofErr w:type="spellEnd"/>
      <w:r w:rsidRPr="00DF044E">
        <w:rPr>
          <w:rFonts w:eastAsia="Times New Roman" w:cs="Times New Roman"/>
          <w:color w:val="000000"/>
          <w:sz w:val="24"/>
          <w:szCs w:val="24"/>
          <w:lang w:eastAsia="en-GB"/>
        </w:rPr>
        <w:t xml:space="preserve"> animation process with the students using the sheets, to illustrate. </w:t>
      </w:r>
      <w:r w:rsidR="00B5371C">
        <w:rPr>
          <w:rFonts w:eastAsia="Times New Roman" w:cs="Times New Roman"/>
          <w:color w:val="000000"/>
          <w:sz w:val="24"/>
          <w:szCs w:val="24"/>
          <w:lang w:eastAsia="en-GB"/>
        </w:rPr>
        <w:t>T</w:t>
      </w:r>
      <w:r w:rsidR="00047A6F" w:rsidRPr="00DF044E">
        <w:rPr>
          <w:rFonts w:eastAsia="Times New Roman" w:cs="Times New Roman"/>
          <w:color w:val="000000"/>
          <w:sz w:val="24"/>
          <w:szCs w:val="24"/>
          <w:lang w:eastAsia="en-GB"/>
        </w:rPr>
        <w:t>hey highlight</w:t>
      </w:r>
      <w:r w:rsidR="00C612FA">
        <w:rPr>
          <w:rFonts w:eastAsia="Times New Roman" w:cs="Times New Roman"/>
          <w:color w:val="000000"/>
          <w:sz w:val="24"/>
          <w:szCs w:val="24"/>
          <w:lang w:eastAsia="en-GB"/>
        </w:rPr>
        <w:t>ed</w:t>
      </w:r>
      <w:r w:rsidR="00047A6F" w:rsidRPr="00DF044E">
        <w:rPr>
          <w:rFonts w:eastAsia="Times New Roman" w:cs="Times New Roman"/>
          <w:color w:val="000000"/>
          <w:sz w:val="24"/>
          <w:szCs w:val="24"/>
          <w:lang w:eastAsia="en-GB"/>
        </w:rPr>
        <w:t xml:space="preserve"> </w:t>
      </w:r>
      <w:r w:rsidR="00717CBA" w:rsidRPr="00DF044E">
        <w:rPr>
          <w:rFonts w:eastAsia="Times New Roman" w:cs="Times New Roman"/>
          <w:color w:val="000000"/>
          <w:sz w:val="24"/>
          <w:szCs w:val="24"/>
          <w:lang w:eastAsia="en-GB"/>
        </w:rPr>
        <w:t xml:space="preserve">areas they were focusing on, including character design, fairy tales, fantasy, </w:t>
      </w:r>
      <w:r w:rsidR="00C612FA">
        <w:rPr>
          <w:rFonts w:eastAsia="Times New Roman" w:cs="Times New Roman"/>
          <w:color w:val="000000"/>
          <w:sz w:val="24"/>
          <w:szCs w:val="24"/>
          <w:lang w:eastAsia="en-GB"/>
        </w:rPr>
        <w:t>animals</w:t>
      </w:r>
      <w:r w:rsidR="00717CBA" w:rsidRPr="00DF044E">
        <w:rPr>
          <w:rFonts w:eastAsia="Times New Roman" w:cs="Times New Roman"/>
          <w:color w:val="000000"/>
          <w:sz w:val="24"/>
          <w:szCs w:val="24"/>
          <w:lang w:eastAsia="en-GB"/>
        </w:rPr>
        <w:t xml:space="preserve">, </w:t>
      </w:r>
      <w:r w:rsidR="00C612FA">
        <w:rPr>
          <w:rFonts w:eastAsia="Times New Roman" w:cs="Times New Roman"/>
          <w:color w:val="000000"/>
          <w:sz w:val="24"/>
          <w:szCs w:val="24"/>
          <w:lang w:eastAsia="en-GB"/>
        </w:rPr>
        <w:t>showing</w:t>
      </w:r>
      <w:r w:rsidR="00717CBA" w:rsidRPr="00DF044E">
        <w:rPr>
          <w:rFonts w:eastAsia="Times New Roman" w:cs="Times New Roman"/>
          <w:color w:val="000000"/>
          <w:sz w:val="24"/>
          <w:szCs w:val="24"/>
          <w:lang w:eastAsia="en-GB"/>
        </w:rPr>
        <w:t xml:space="preserve"> areas that should be emphasized in cataloguing, and research guides.</w:t>
      </w:r>
    </w:p>
    <w:p w:rsidR="00047A6F" w:rsidRDefault="00006ECA" w:rsidP="00006ECA">
      <w:pPr>
        <w:tabs>
          <w:tab w:val="left" w:pos="300"/>
        </w:tabs>
        <w:spacing w:after="0" w:line="360" w:lineRule="auto"/>
        <w:rPr>
          <w:rFonts w:eastAsia="Times New Roman" w:cs="Times New Roman"/>
          <w:color w:val="000000"/>
          <w:sz w:val="24"/>
          <w:szCs w:val="24"/>
          <w:lang w:eastAsia="en-GB"/>
        </w:rPr>
      </w:pPr>
      <w:r w:rsidRPr="00DF044E">
        <w:rPr>
          <w:rFonts w:eastAsia="Times New Roman" w:cs="Times New Roman"/>
          <w:color w:val="000000"/>
          <w:sz w:val="24"/>
          <w:szCs w:val="24"/>
          <w:lang w:eastAsia="en-GB"/>
        </w:rPr>
        <w:tab/>
      </w:r>
      <w:r w:rsidRPr="00DF044E">
        <w:rPr>
          <w:rFonts w:eastAsia="Times New Roman" w:cs="Times New Roman"/>
          <w:color w:val="000000"/>
          <w:sz w:val="24"/>
          <w:szCs w:val="24"/>
          <w:lang w:eastAsia="en-GB"/>
        </w:rPr>
        <w:tab/>
        <w:t xml:space="preserve">The legacy of Animation Archive Day was to initiate an artistic response to the experience.  Students were given the task of creating a digital image of a character </w:t>
      </w:r>
      <w:r w:rsidRPr="00C612FA">
        <w:rPr>
          <w:rFonts w:eastAsia="Times New Roman" w:cs="Times New Roman"/>
          <w:strike/>
          <w:color w:val="000000"/>
          <w:sz w:val="24"/>
          <w:szCs w:val="24"/>
          <w:lang w:eastAsia="en-GB"/>
        </w:rPr>
        <w:t>or celebrity</w:t>
      </w:r>
      <w:r w:rsidRPr="00DF044E">
        <w:rPr>
          <w:rFonts w:eastAsia="Times New Roman" w:cs="Times New Roman"/>
          <w:color w:val="000000"/>
          <w:sz w:val="24"/>
          <w:szCs w:val="24"/>
          <w:lang w:eastAsia="en-GB"/>
        </w:rPr>
        <w:t xml:space="preserve"> realized in the style of Bob Godfrey’s work.  It was to take place in the time between units and inspire the students to begin to think about the </w:t>
      </w:r>
      <w:proofErr w:type="spellStart"/>
      <w:r w:rsidRPr="00DF044E">
        <w:rPr>
          <w:rFonts w:eastAsia="Times New Roman" w:cs="Times New Roman"/>
          <w:color w:val="000000"/>
          <w:sz w:val="24"/>
          <w:szCs w:val="24"/>
          <w:lang w:eastAsia="en-GB"/>
        </w:rPr>
        <w:t>characterisation</w:t>
      </w:r>
      <w:proofErr w:type="spellEnd"/>
      <w:r w:rsidRPr="00DF044E">
        <w:rPr>
          <w:rFonts w:eastAsia="Times New Roman" w:cs="Times New Roman"/>
          <w:color w:val="000000"/>
          <w:sz w:val="24"/>
          <w:szCs w:val="24"/>
          <w:lang w:eastAsia="en-GB"/>
        </w:rPr>
        <w:t xml:space="preserve"> work they would begin in the next unit of study in their course.  </w:t>
      </w:r>
    </w:p>
    <w:p w:rsidR="00B5371C" w:rsidRPr="00DF044E" w:rsidRDefault="00B5371C" w:rsidP="00006ECA">
      <w:pPr>
        <w:tabs>
          <w:tab w:val="left" w:pos="300"/>
        </w:tabs>
        <w:spacing w:after="0" w:line="360" w:lineRule="auto"/>
        <w:rPr>
          <w:rFonts w:eastAsia="Times New Roman" w:cs="Times New Roman"/>
          <w:color w:val="000000"/>
          <w:sz w:val="24"/>
          <w:szCs w:val="24"/>
          <w:lang w:eastAsia="en-GB"/>
        </w:rPr>
      </w:pPr>
    </w:p>
    <w:p w:rsidR="00006ECA" w:rsidRPr="00DF044E" w:rsidRDefault="00006ECA" w:rsidP="00006ECA">
      <w:pPr>
        <w:tabs>
          <w:tab w:val="left" w:pos="300"/>
        </w:tabs>
        <w:spacing w:after="0" w:line="360" w:lineRule="auto"/>
        <w:rPr>
          <w:rFonts w:eastAsia="Times New Roman" w:cs="Times New Roman"/>
          <w:sz w:val="24"/>
          <w:szCs w:val="24"/>
          <w:lang w:eastAsia="en-GB"/>
        </w:rPr>
      </w:pPr>
      <w:r w:rsidRPr="00DF044E">
        <w:rPr>
          <w:rFonts w:eastAsia="Times New Roman" w:cs="Times New Roman"/>
          <w:sz w:val="24"/>
          <w:szCs w:val="24"/>
          <w:lang w:eastAsia="en-GB"/>
        </w:rPr>
        <w:t xml:space="preserve">After the exhibition the images produced by the students </w:t>
      </w:r>
      <w:r w:rsidR="00047A6F" w:rsidRPr="00DF044E">
        <w:rPr>
          <w:rFonts w:eastAsia="Times New Roman" w:cs="Times New Roman"/>
          <w:sz w:val="24"/>
          <w:szCs w:val="24"/>
          <w:lang w:eastAsia="en-GB"/>
        </w:rPr>
        <w:t>were</w:t>
      </w:r>
      <w:r w:rsidRPr="00DF044E">
        <w:rPr>
          <w:rFonts w:eastAsia="Times New Roman" w:cs="Times New Roman"/>
          <w:sz w:val="24"/>
          <w:szCs w:val="24"/>
          <w:lang w:eastAsia="en-GB"/>
        </w:rPr>
        <w:t xml:space="preserve"> added to and catalogued within the university archives and special collections for future learning and teaching</w:t>
      </w:r>
      <w:r w:rsidR="00B5371C">
        <w:rPr>
          <w:rFonts w:eastAsia="Times New Roman" w:cs="Times New Roman"/>
          <w:sz w:val="24"/>
          <w:szCs w:val="24"/>
          <w:lang w:eastAsia="en-GB"/>
        </w:rPr>
        <w:t xml:space="preserve"> b</w:t>
      </w:r>
      <w:r w:rsidR="00DF044E" w:rsidRPr="00DF044E">
        <w:rPr>
          <w:rFonts w:eastAsia="Times New Roman" w:cs="Times New Roman"/>
          <w:sz w:val="24"/>
          <w:szCs w:val="24"/>
          <w:lang w:eastAsia="en-GB"/>
        </w:rPr>
        <w:t>oth physically and digitally</w:t>
      </w:r>
      <w:r w:rsidRPr="00DF044E">
        <w:rPr>
          <w:rFonts w:eastAsia="Times New Roman" w:cs="Times New Roman"/>
          <w:sz w:val="24"/>
          <w:szCs w:val="24"/>
          <w:lang w:eastAsia="en-GB"/>
        </w:rPr>
        <w:t xml:space="preserve">.  </w:t>
      </w:r>
    </w:p>
    <w:p w:rsidR="00047A6F" w:rsidRDefault="00047A6F" w:rsidP="00006ECA">
      <w:pPr>
        <w:tabs>
          <w:tab w:val="left" w:pos="300"/>
        </w:tabs>
        <w:spacing w:after="0" w:line="360" w:lineRule="auto"/>
        <w:rPr>
          <w:rFonts w:ascii="Times New Roman" w:eastAsia="Times New Roman" w:hAnsi="Times New Roman" w:cs="Times New Roman"/>
          <w:sz w:val="24"/>
          <w:szCs w:val="24"/>
          <w:lang w:eastAsia="en-GB"/>
        </w:rPr>
      </w:pPr>
    </w:p>
    <w:p w:rsidR="00047A6F" w:rsidRDefault="00047A6F" w:rsidP="00006ECA">
      <w:pPr>
        <w:tabs>
          <w:tab w:val="left" w:pos="300"/>
        </w:tabs>
        <w:spacing w:after="0" w:line="36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Further work</w:t>
      </w:r>
      <w:r w:rsidRPr="00047A6F">
        <w:rPr>
          <w:rFonts w:ascii="Times New Roman" w:eastAsia="Times New Roman" w:hAnsi="Times New Roman" w:cs="Times New Roman"/>
          <w:b/>
          <w:sz w:val="24"/>
          <w:szCs w:val="24"/>
          <w:lang w:eastAsia="en-GB"/>
        </w:rPr>
        <w:t xml:space="preserve"> from this event</w:t>
      </w:r>
    </w:p>
    <w:p w:rsidR="000F4153" w:rsidRPr="000F4153" w:rsidRDefault="000F4153" w:rsidP="00006ECA">
      <w:pPr>
        <w:tabs>
          <w:tab w:val="left" w:pos="300"/>
        </w:tabs>
        <w:spacing w:after="0" w:line="360" w:lineRule="auto"/>
        <w:rPr>
          <w:rFonts w:ascii="Times New Roman" w:eastAsia="Times New Roman" w:hAnsi="Times New Roman" w:cs="Times New Roman"/>
          <w:sz w:val="24"/>
          <w:szCs w:val="24"/>
          <w:lang w:eastAsia="en-GB"/>
        </w:rPr>
      </w:pPr>
    </w:p>
    <w:p w:rsidR="0012265D" w:rsidRDefault="000F4153" w:rsidP="00006ECA">
      <w:pPr>
        <w:tabs>
          <w:tab w:val="left" w:pos="300"/>
        </w:tabs>
        <w:spacing w:after="0" w:line="360" w:lineRule="auto"/>
        <w:rPr>
          <w:rFonts w:eastAsia="Times New Roman" w:cs="Times New Roman"/>
          <w:sz w:val="24"/>
          <w:szCs w:val="24"/>
          <w:lang w:eastAsia="en-GB"/>
        </w:rPr>
      </w:pPr>
      <w:r w:rsidRPr="00690821">
        <w:rPr>
          <w:rFonts w:eastAsia="Times New Roman" w:cs="Times New Roman"/>
          <w:sz w:val="24"/>
          <w:szCs w:val="24"/>
          <w:lang w:eastAsia="en-GB"/>
        </w:rPr>
        <w:t xml:space="preserve">This workshop has made me look at areas of further research and development in terms of collaboration with </w:t>
      </w:r>
      <w:r w:rsidR="00CB7118" w:rsidRPr="00690821">
        <w:rPr>
          <w:rFonts w:eastAsia="Times New Roman" w:cs="Times New Roman"/>
          <w:sz w:val="24"/>
          <w:szCs w:val="24"/>
          <w:lang w:eastAsia="en-GB"/>
        </w:rPr>
        <w:t xml:space="preserve">academics and other institution. </w:t>
      </w:r>
      <w:r w:rsidR="00C612FA">
        <w:rPr>
          <w:rFonts w:eastAsia="Times New Roman" w:cs="Times New Roman"/>
          <w:sz w:val="24"/>
          <w:szCs w:val="24"/>
          <w:lang w:eastAsia="en-GB"/>
        </w:rPr>
        <w:t>I’ve developed</w:t>
      </w:r>
      <w:r w:rsidR="00CB7118" w:rsidRPr="00690821">
        <w:rPr>
          <w:rFonts w:eastAsia="Times New Roman" w:cs="Times New Roman"/>
          <w:sz w:val="24"/>
          <w:szCs w:val="24"/>
          <w:lang w:eastAsia="en-GB"/>
        </w:rPr>
        <w:t xml:space="preserve"> questions for case studies on how academics interact with animation archives, namely use,</w:t>
      </w:r>
      <w:r w:rsidR="00687B42">
        <w:rPr>
          <w:rFonts w:eastAsia="Times New Roman" w:cs="Times New Roman"/>
          <w:sz w:val="24"/>
          <w:szCs w:val="24"/>
          <w:lang w:eastAsia="en-GB"/>
        </w:rPr>
        <w:t xml:space="preserve"> the perceptions of access to </w:t>
      </w:r>
      <w:r w:rsidR="00690821" w:rsidRPr="00690821">
        <w:rPr>
          <w:rFonts w:eastAsia="Times New Roman" w:cs="Times New Roman"/>
          <w:sz w:val="24"/>
          <w:szCs w:val="24"/>
          <w:lang w:eastAsia="en-GB"/>
        </w:rPr>
        <w:t xml:space="preserve">the </w:t>
      </w:r>
      <w:r w:rsidR="00DF044E" w:rsidRPr="00690821">
        <w:rPr>
          <w:rFonts w:eastAsia="Times New Roman" w:cs="Times New Roman"/>
          <w:sz w:val="24"/>
          <w:szCs w:val="24"/>
          <w:lang w:eastAsia="en-GB"/>
        </w:rPr>
        <w:lastRenderedPageBreak/>
        <w:t>usage</w:t>
      </w:r>
      <w:r w:rsidR="00690821" w:rsidRPr="00690821">
        <w:rPr>
          <w:rFonts w:eastAsia="Times New Roman" w:cs="Times New Roman"/>
          <w:sz w:val="24"/>
          <w:szCs w:val="24"/>
          <w:lang w:eastAsia="en-GB"/>
        </w:rPr>
        <w:t xml:space="preserve"> of more traditional forms of animation today, </w:t>
      </w:r>
      <w:r w:rsidR="00CB7118" w:rsidRPr="00690821">
        <w:rPr>
          <w:rFonts w:eastAsia="Times New Roman" w:cs="Times New Roman"/>
          <w:sz w:val="24"/>
          <w:szCs w:val="24"/>
          <w:lang w:eastAsia="en-GB"/>
        </w:rPr>
        <w:t>and insights that animation archives can specifically produce. Questions have been</w:t>
      </w:r>
      <w:r w:rsidR="00CB7118" w:rsidRPr="00C612FA">
        <w:rPr>
          <w:rFonts w:eastAsia="Times New Roman" w:cs="Times New Roman"/>
          <w:strike/>
          <w:sz w:val="24"/>
          <w:szCs w:val="24"/>
          <w:lang w:eastAsia="en-GB"/>
        </w:rPr>
        <w:t xml:space="preserve"> initially</w:t>
      </w:r>
      <w:r w:rsidR="00CB7118" w:rsidRPr="00690821">
        <w:rPr>
          <w:rFonts w:eastAsia="Times New Roman" w:cs="Times New Roman"/>
          <w:sz w:val="24"/>
          <w:szCs w:val="24"/>
          <w:lang w:eastAsia="en-GB"/>
        </w:rPr>
        <w:t xml:space="preserve"> put towards two </w:t>
      </w:r>
      <w:proofErr w:type="spellStart"/>
      <w:r w:rsidR="00CB7118" w:rsidRPr="00690821">
        <w:rPr>
          <w:rFonts w:eastAsia="Times New Roman" w:cs="Times New Roman"/>
          <w:sz w:val="24"/>
          <w:szCs w:val="24"/>
          <w:lang w:eastAsia="en-GB"/>
        </w:rPr>
        <w:t>Phd</w:t>
      </w:r>
      <w:proofErr w:type="spellEnd"/>
      <w:r w:rsidR="00CB7118" w:rsidRPr="00690821">
        <w:rPr>
          <w:rFonts w:eastAsia="Times New Roman" w:cs="Times New Roman"/>
          <w:sz w:val="24"/>
          <w:szCs w:val="24"/>
          <w:lang w:eastAsia="en-GB"/>
        </w:rPr>
        <w:t xml:space="preserve"> researchers, one from Loughborough University, UK, and to Sonia Friel, </w:t>
      </w:r>
      <w:r w:rsidR="00CB7118" w:rsidRPr="00690821">
        <w:rPr>
          <w:rFonts w:cstheme="minorHAnsi"/>
          <w:sz w:val="24"/>
          <w:szCs w:val="24"/>
        </w:rPr>
        <w:t>based at the Norwich University of Arts,</w:t>
      </w:r>
      <w:r w:rsidR="00687B42">
        <w:rPr>
          <w:rFonts w:cstheme="minorHAnsi"/>
          <w:sz w:val="24"/>
          <w:szCs w:val="24"/>
        </w:rPr>
        <w:t xml:space="preserve"> </w:t>
      </w:r>
      <w:proofErr w:type="spellStart"/>
      <w:r w:rsidR="00687B42">
        <w:rPr>
          <w:rFonts w:cstheme="minorHAnsi"/>
          <w:sz w:val="24"/>
          <w:szCs w:val="24"/>
        </w:rPr>
        <w:t>Phd</w:t>
      </w:r>
      <w:proofErr w:type="spellEnd"/>
      <w:r w:rsidR="00CB7118" w:rsidRPr="00690821">
        <w:rPr>
          <w:rFonts w:cstheme="minorHAnsi"/>
          <w:sz w:val="24"/>
          <w:szCs w:val="24"/>
        </w:rPr>
        <w:t xml:space="preserve"> </w:t>
      </w:r>
      <w:r w:rsidR="00CB7118" w:rsidRPr="00690821">
        <w:rPr>
          <w:rFonts w:cstheme="minorHAnsi"/>
          <w:color w:val="000000"/>
          <w:sz w:val="24"/>
          <w:szCs w:val="24"/>
        </w:rPr>
        <w:t>animation and art history</w:t>
      </w:r>
      <w:r w:rsidR="00CB7118" w:rsidRPr="00690821">
        <w:rPr>
          <w:rFonts w:eastAsia="Times New Roman" w:cs="Times New Roman"/>
          <w:sz w:val="24"/>
          <w:szCs w:val="24"/>
          <w:lang w:eastAsia="en-GB"/>
        </w:rPr>
        <w:t>.</w:t>
      </w:r>
      <w:r w:rsidR="0012265D">
        <w:rPr>
          <w:rFonts w:eastAsia="Times New Roman" w:cs="Times New Roman"/>
          <w:sz w:val="24"/>
          <w:szCs w:val="24"/>
          <w:lang w:eastAsia="en-GB"/>
        </w:rPr>
        <w:t xml:space="preserve"> </w:t>
      </w:r>
      <w:r w:rsidR="0012265D" w:rsidRPr="00C612FA">
        <w:rPr>
          <w:rFonts w:eastAsia="Times New Roman" w:cs="Times New Roman"/>
          <w:strike/>
          <w:sz w:val="24"/>
          <w:szCs w:val="24"/>
          <w:lang w:eastAsia="en-GB"/>
        </w:rPr>
        <w:t>For example,</w:t>
      </w:r>
      <w:r w:rsidR="0012265D">
        <w:rPr>
          <w:rFonts w:eastAsia="Times New Roman" w:cs="Times New Roman"/>
          <w:sz w:val="24"/>
          <w:szCs w:val="24"/>
          <w:lang w:eastAsia="en-GB"/>
        </w:rPr>
        <w:t xml:space="preserve"> some responses suggesting why animation archives are particularly so interesting are that they collate much mixed media, include film, </w:t>
      </w:r>
      <w:proofErr w:type="spellStart"/>
      <w:r w:rsidR="0012265D">
        <w:rPr>
          <w:rFonts w:eastAsia="Times New Roman" w:cs="Times New Roman"/>
          <w:sz w:val="24"/>
          <w:szCs w:val="24"/>
          <w:lang w:eastAsia="en-GB"/>
        </w:rPr>
        <w:t>casettes</w:t>
      </w:r>
      <w:proofErr w:type="spellEnd"/>
      <w:r w:rsidR="0012265D">
        <w:rPr>
          <w:rFonts w:eastAsia="Times New Roman" w:cs="Times New Roman"/>
          <w:sz w:val="24"/>
          <w:szCs w:val="24"/>
          <w:lang w:eastAsia="en-GB"/>
        </w:rPr>
        <w:t xml:space="preserve">, acetate, and that more traditional media, </w:t>
      </w:r>
      <w:r w:rsidR="0012265D" w:rsidRPr="00C612FA">
        <w:rPr>
          <w:rFonts w:eastAsia="Times New Roman" w:cs="Times New Roman"/>
          <w:strike/>
          <w:sz w:val="24"/>
          <w:szCs w:val="24"/>
          <w:lang w:eastAsia="en-GB"/>
        </w:rPr>
        <w:t>,</w:t>
      </w:r>
      <w:r w:rsidR="0012265D">
        <w:rPr>
          <w:rFonts w:eastAsia="Times New Roman" w:cs="Times New Roman"/>
          <w:sz w:val="24"/>
          <w:szCs w:val="24"/>
          <w:lang w:eastAsia="en-GB"/>
        </w:rPr>
        <w:t xml:space="preserve"> is still being used today.</w:t>
      </w:r>
      <w:r w:rsidR="008B62FA">
        <w:rPr>
          <w:rFonts w:eastAsia="Times New Roman" w:cs="Times New Roman"/>
          <w:sz w:val="24"/>
          <w:szCs w:val="24"/>
          <w:lang w:eastAsia="en-GB"/>
        </w:rPr>
        <w:t xml:space="preserve"> </w:t>
      </w:r>
    </w:p>
    <w:p w:rsidR="0012265D" w:rsidRDefault="0012265D" w:rsidP="00006ECA">
      <w:pPr>
        <w:tabs>
          <w:tab w:val="left" w:pos="300"/>
        </w:tabs>
        <w:spacing w:after="0" w:line="360" w:lineRule="auto"/>
        <w:rPr>
          <w:rFonts w:eastAsia="Times New Roman" w:cs="Times New Roman"/>
          <w:sz w:val="24"/>
          <w:szCs w:val="24"/>
          <w:lang w:eastAsia="en-GB"/>
        </w:rPr>
      </w:pPr>
    </w:p>
    <w:p w:rsidR="000F4153" w:rsidRDefault="00CB7118" w:rsidP="00006ECA">
      <w:pPr>
        <w:tabs>
          <w:tab w:val="left" w:pos="300"/>
        </w:tabs>
        <w:spacing w:after="0" w:line="360" w:lineRule="auto"/>
        <w:rPr>
          <w:rFonts w:eastAsia="Times New Roman" w:cs="Times New Roman"/>
          <w:sz w:val="24"/>
          <w:szCs w:val="24"/>
          <w:lang w:eastAsia="en-GB"/>
        </w:rPr>
      </w:pPr>
      <w:r w:rsidRPr="00690821">
        <w:rPr>
          <w:rFonts w:eastAsia="Times New Roman" w:cs="Times New Roman"/>
          <w:sz w:val="24"/>
          <w:szCs w:val="24"/>
          <w:lang w:eastAsia="en-GB"/>
        </w:rPr>
        <w:t xml:space="preserve"> I would like to collect more responses to how easily academics can access animation archives</w:t>
      </w:r>
      <w:r w:rsidR="00687B42">
        <w:rPr>
          <w:rFonts w:eastAsia="Times New Roman" w:cs="Times New Roman"/>
          <w:sz w:val="24"/>
          <w:szCs w:val="24"/>
          <w:lang w:eastAsia="en-GB"/>
        </w:rPr>
        <w:t>, helping to highlight ways they can be used for and seen</w:t>
      </w:r>
      <w:r w:rsidRPr="00690821">
        <w:rPr>
          <w:rFonts w:eastAsia="Times New Roman" w:cs="Times New Roman"/>
          <w:sz w:val="24"/>
          <w:szCs w:val="24"/>
          <w:lang w:eastAsia="en-GB"/>
        </w:rPr>
        <w:t>.</w:t>
      </w:r>
      <w:r w:rsidR="0012265D">
        <w:rPr>
          <w:rFonts w:eastAsia="Times New Roman" w:cs="Times New Roman"/>
          <w:sz w:val="24"/>
          <w:szCs w:val="24"/>
          <w:lang w:eastAsia="en-GB"/>
        </w:rPr>
        <w:t xml:space="preserve"> </w:t>
      </w:r>
    </w:p>
    <w:p w:rsidR="00CE6301" w:rsidRDefault="00CE6301" w:rsidP="00006ECA">
      <w:pPr>
        <w:tabs>
          <w:tab w:val="left" w:pos="300"/>
        </w:tabs>
        <w:spacing w:after="0" w:line="360" w:lineRule="auto"/>
        <w:rPr>
          <w:rFonts w:eastAsia="Times New Roman" w:cs="Times New Roman"/>
          <w:sz w:val="24"/>
          <w:szCs w:val="24"/>
          <w:lang w:eastAsia="en-GB"/>
        </w:rPr>
      </w:pPr>
    </w:p>
    <w:p w:rsidR="00CE6301" w:rsidRDefault="00CE6301" w:rsidP="00006ECA">
      <w:pPr>
        <w:tabs>
          <w:tab w:val="left" w:pos="300"/>
        </w:tabs>
        <w:spacing w:after="0" w:line="360" w:lineRule="auto"/>
        <w:rPr>
          <w:rStyle w:val="Hyperlink"/>
          <w:rFonts w:cs="Arial"/>
          <w:sz w:val="24"/>
          <w:szCs w:val="24"/>
          <w:shd w:val="clear" w:color="auto" w:fill="FFFFFF"/>
        </w:rPr>
      </w:pPr>
      <w:r>
        <w:rPr>
          <w:rFonts w:eastAsia="Times New Roman" w:cs="Times New Roman"/>
          <w:sz w:val="24"/>
          <w:szCs w:val="24"/>
          <w:lang w:eastAsia="en-GB"/>
        </w:rPr>
        <w:t xml:space="preserve">Encouraging </w:t>
      </w:r>
      <w:proofErr w:type="gramStart"/>
      <w:r>
        <w:rPr>
          <w:rFonts w:eastAsia="Times New Roman" w:cs="Times New Roman"/>
          <w:sz w:val="24"/>
          <w:szCs w:val="24"/>
          <w:lang w:eastAsia="en-GB"/>
        </w:rPr>
        <w:t>collaboration,</w:t>
      </w:r>
      <w:proofErr w:type="gramEnd"/>
      <w:r>
        <w:rPr>
          <w:rFonts w:eastAsia="Times New Roman" w:cs="Times New Roman"/>
          <w:sz w:val="24"/>
          <w:szCs w:val="24"/>
          <w:lang w:eastAsia="en-GB"/>
        </w:rPr>
        <w:t xml:space="preserve"> and more easy usage of animation a</w:t>
      </w:r>
      <w:r w:rsidR="00C612FA">
        <w:rPr>
          <w:rFonts w:eastAsia="Times New Roman" w:cs="Times New Roman"/>
          <w:sz w:val="24"/>
          <w:szCs w:val="24"/>
          <w:lang w:eastAsia="en-GB"/>
        </w:rPr>
        <w:t xml:space="preserve">rchives, raising the profile is </w:t>
      </w:r>
      <w:r>
        <w:rPr>
          <w:rFonts w:eastAsia="Times New Roman" w:cs="Times New Roman"/>
          <w:sz w:val="24"/>
          <w:szCs w:val="24"/>
          <w:lang w:eastAsia="en-GB"/>
        </w:rPr>
        <w:t xml:space="preserve">vital. </w:t>
      </w:r>
      <w:r w:rsidR="004D30A9">
        <w:rPr>
          <w:rFonts w:eastAsia="Times New Roman" w:cs="Times New Roman"/>
          <w:sz w:val="24"/>
          <w:szCs w:val="24"/>
          <w:lang w:eastAsia="en-GB"/>
        </w:rPr>
        <w:t xml:space="preserve">Ways to promote animation archives includes usage of infographics, blending data with design, which could be as simple as a </w:t>
      </w:r>
      <w:proofErr w:type="spellStart"/>
      <w:r w:rsidR="004D30A9">
        <w:rPr>
          <w:rFonts w:eastAsia="Times New Roman" w:cs="Times New Roman"/>
          <w:sz w:val="24"/>
          <w:szCs w:val="24"/>
          <w:lang w:eastAsia="en-GB"/>
        </w:rPr>
        <w:t>wordcloud</w:t>
      </w:r>
      <w:proofErr w:type="spellEnd"/>
      <w:r w:rsidR="004D30A9">
        <w:rPr>
          <w:rFonts w:eastAsia="Times New Roman" w:cs="Times New Roman"/>
          <w:sz w:val="24"/>
          <w:szCs w:val="24"/>
          <w:lang w:eastAsia="en-GB"/>
        </w:rPr>
        <w:t xml:space="preserve">, highlighting the subject terms in one script, the amount of storyboards you have, the amount of animation archives in the UK, for example. </w:t>
      </w:r>
      <w:r w:rsidR="00C612FA">
        <w:rPr>
          <w:rFonts w:cs="Trebuchet MS"/>
          <w:bCs/>
          <w:sz w:val="24"/>
          <w:szCs w:val="24"/>
        </w:rPr>
        <w:t xml:space="preserve">Infographics can be either static or interactive- in interactive the user can engage directly, which </w:t>
      </w:r>
      <w:proofErr w:type="gramStart"/>
      <w:r w:rsidR="00C612FA">
        <w:rPr>
          <w:rFonts w:cs="Trebuchet MS"/>
          <w:bCs/>
          <w:sz w:val="24"/>
          <w:szCs w:val="24"/>
        </w:rPr>
        <w:t>takes</w:t>
      </w:r>
      <w:proofErr w:type="gramEnd"/>
      <w:r w:rsidR="00C612FA">
        <w:rPr>
          <w:rFonts w:cs="Trebuchet MS"/>
          <w:bCs/>
          <w:sz w:val="24"/>
          <w:szCs w:val="24"/>
        </w:rPr>
        <w:t xml:space="preserve"> more development. </w:t>
      </w:r>
      <w:hyperlink r:id="rId8" w:anchor="v=onepage&amp;q=infographics&amp;f=false" w:history="1">
        <w:r w:rsidR="00D00580" w:rsidRPr="00C612FA">
          <w:rPr>
            <w:rStyle w:val="Hyperlink"/>
            <w:rFonts w:cs="Arial"/>
            <w:sz w:val="24"/>
            <w:szCs w:val="24"/>
            <w:shd w:val="clear" w:color="auto" w:fill="FFFFFF"/>
          </w:rPr>
          <w:t>https://books.google.co.uk/books?hl=en&amp;lr=&amp;id=-rr84ltttj8C&amp;oi=fnd&amp;pg=PR4&amp;dq=infographics&amp;ots=cNXHjebcQ9&amp;sig=d-sbfB7EKQLbtdgFPZ48QmlbRVY#v=onepage&amp;q=infographics&amp;f=false</w:t>
        </w:r>
      </w:hyperlink>
    </w:p>
    <w:p w:rsidR="0035447D" w:rsidRPr="00B26A8F" w:rsidRDefault="0035447D" w:rsidP="00006ECA">
      <w:pPr>
        <w:tabs>
          <w:tab w:val="left" w:pos="300"/>
        </w:tabs>
        <w:spacing w:after="0" w:line="360" w:lineRule="auto"/>
        <w:rPr>
          <w:rStyle w:val="Hyperlink"/>
          <w:rFonts w:cs="Arial"/>
          <w:sz w:val="24"/>
          <w:szCs w:val="24"/>
          <w:shd w:val="clear" w:color="auto" w:fill="FFFFFF"/>
        </w:rPr>
      </w:pPr>
    </w:p>
    <w:p w:rsidR="00B5371C" w:rsidRDefault="00B26A8F" w:rsidP="006047E1">
      <w:pPr>
        <w:autoSpaceDE w:val="0"/>
        <w:autoSpaceDN w:val="0"/>
        <w:adjustRightInd w:val="0"/>
        <w:spacing w:after="0" w:line="360" w:lineRule="auto"/>
        <w:rPr>
          <w:rFonts w:cs="Trebuchet MS"/>
          <w:bCs/>
          <w:sz w:val="24"/>
          <w:szCs w:val="24"/>
        </w:rPr>
      </w:pPr>
      <w:r w:rsidRPr="006047E1">
        <w:rPr>
          <w:rFonts w:cs="Trebuchet MS"/>
          <w:bCs/>
          <w:sz w:val="24"/>
          <w:szCs w:val="24"/>
        </w:rPr>
        <w:t>We can learn from both other types of archives and</w:t>
      </w:r>
      <w:r w:rsidR="00763A51" w:rsidRPr="006047E1">
        <w:rPr>
          <w:rFonts w:cs="Trebuchet MS"/>
          <w:bCs/>
          <w:sz w:val="24"/>
          <w:szCs w:val="24"/>
        </w:rPr>
        <w:t xml:space="preserve"> articles in</w:t>
      </w:r>
      <w:r w:rsidRPr="006047E1">
        <w:rPr>
          <w:rFonts w:cs="Trebuchet MS"/>
          <w:bCs/>
          <w:sz w:val="24"/>
          <w:szCs w:val="24"/>
        </w:rPr>
        <w:t xml:space="preserve"> infographics in journalism</w:t>
      </w:r>
      <w:r w:rsidR="00362A2B" w:rsidRPr="006047E1">
        <w:rPr>
          <w:rFonts w:cs="Trebuchet MS"/>
          <w:bCs/>
          <w:sz w:val="24"/>
          <w:szCs w:val="24"/>
        </w:rPr>
        <w:t>.</w:t>
      </w:r>
      <w:r w:rsidR="00DF044E" w:rsidRPr="006047E1">
        <w:rPr>
          <w:rFonts w:cs="Trebuchet MS"/>
          <w:bCs/>
          <w:sz w:val="24"/>
          <w:szCs w:val="24"/>
        </w:rPr>
        <w:t xml:space="preserve"> This include</w:t>
      </w:r>
      <w:r w:rsidR="00B5371C">
        <w:rPr>
          <w:rFonts w:cs="Trebuchet MS"/>
          <w:bCs/>
          <w:sz w:val="24"/>
          <w:szCs w:val="24"/>
        </w:rPr>
        <w:t xml:space="preserve">s the Mass Observation archive. </w:t>
      </w:r>
      <w:r w:rsidR="00B5371C" w:rsidRPr="006047E1">
        <w:rPr>
          <w:sz w:val="24"/>
          <w:szCs w:val="24"/>
        </w:rPr>
        <w:t xml:space="preserve">The Mass Observation Archive </w:t>
      </w:r>
      <w:proofErr w:type="spellStart"/>
      <w:r w:rsidR="00B5371C" w:rsidRPr="006047E1">
        <w:rPr>
          <w:sz w:val="24"/>
          <w:szCs w:val="24"/>
        </w:rPr>
        <w:t>specialises</w:t>
      </w:r>
      <w:proofErr w:type="spellEnd"/>
      <w:r w:rsidR="00B5371C" w:rsidRPr="006047E1">
        <w:rPr>
          <w:sz w:val="24"/>
          <w:szCs w:val="24"/>
        </w:rPr>
        <w:t xml:space="preserve"> in material about everyday life in Britain. </w:t>
      </w:r>
    </w:p>
    <w:p w:rsidR="00B5371C" w:rsidRDefault="00B5371C" w:rsidP="006047E1">
      <w:pPr>
        <w:autoSpaceDE w:val="0"/>
        <w:autoSpaceDN w:val="0"/>
        <w:adjustRightInd w:val="0"/>
        <w:spacing w:after="0" w:line="360" w:lineRule="auto"/>
        <w:rPr>
          <w:rFonts w:cs="Trebuchet MS"/>
          <w:bCs/>
          <w:sz w:val="24"/>
          <w:szCs w:val="24"/>
        </w:rPr>
      </w:pPr>
    </w:p>
    <w:p w:rsidR="00763A51" w:rsidRPr="006047E1" w:rsidRDefault="00B5371C" w:rsidP="006047E1">
      <w:pPr>
        <w:autoSpaceDE w:val="0"/>
        <w:autoSpaceDN w:val="0"/>
        <w:adjustRightInd w:val="0"/>
        <w:spacing w:after="0" w:line="360" w:lineRule="auto"/>
        <w:rPr>
          <w:rFonts w:cs="Trebuchet MS"/>
          <w:bCs/>
          <w:sz w:val="24"/>
          <w:szCs w:val="24"/>
        </w:rPr>
      </w:pPr>
      <w:r>
        <w:rPr>
          <w:rFonts w:cs="Trebuchet MS"/>
          <w:bCs/>
          <w:sz w:val="24"/>
          <w:szCs w:val="24"/>
        </w:rPr>
        <w:t xml:space="preserve">They </w:t>
      </w:r>
      <w:r w:rsidR="00DF044E" w:rsidRPr="006047E1">
        <w:rPr>
          <w:rFonts w:cs="Trebuchet MS"/>
          <w:bCs/>
          <w:sz w:val="24"/>
          <w:szCs w:val="24"/>
        </w:rPr>
        <w:t xml:space="preserve">created </w:t>
      </w:r>
      <w:r w:rsidR="001F106D">
        <w:rPr>
          <w:rFonts w:cs="Trebuchet MS"/>
          <w:bCs/>
          <w:sz w:val="24"/>
          <w:szCs w:val="24"/>
        </w:rPr>
        <w:t xml:space="preserve">static </w:t>
      </w:r>
      <w:r w:rsidR="00DF044E" w:rsidRPr="006047E1">
        <w:rPr>
          <w:rFonts w:cs="Trebuchet MS"/>
          <w:bCs/>
          <w:sz w:val="24"/>
          <w:szCs w:val="24"/>
        </w:rPr>
        <w:t>infographics out of subject themes, such as sexuality in Thatcher’s Britain. This traces a timeline</w:t>
      </w:r>
      <w:r w:rsidR="00763A51" w:rsidRPr="006047E1">
        <w:rPr>
          <w:rFonts w:cs="Trebuchet MS"/>
          <w:bCs/>
          <w:sz w:val="24"/>
          <w:szCs w:val="24"/>
        </w:rPr>
        <w:t xml:space="preserve"> of key events </w:t>
      </w:r>
      <w:r w:rsidR="00687B42">
        <w:rPr>
          <w:rFonts w:cs="Trebuchet MS"/>
          <w:bCs/>
          <w:sz w:val="24"/>
          <w:szCs w:val="24"/>
        </w:rPr>
        <w:t xml:space="preserve">with sexuality and highlights </w:t>
      </w:r>
      <w:r w:rsidR="00763A51" w:rsidRPr="006047E1">
        <w:rPr>
          <w:rFonts w:cs="Trebuchet MS"/>
          <w:bCs/>
          <w:sz w:val="24"/>
          <w:szCs w:val="24"/>
        </w:rPr>
        <w:t>how different archiv</w:t>
      </w:r>
      <w:r>
        <w:rPr>
          <w:rFonts w:cs="Trebuchet MS"/>
          <w:bCs/>
          <w:sz w:val="24"/>
          <w:szCs w:val="24"/>
        </w:rPr>
        <w:t xml:space="preserve">es link to this. This could be </w:t>
      </w:r>
      <w:r w:rsidR="00763A51" w:rsidRPr="006047E1">
        <w:rPr>
          <w:rFonts w:cs="Trebuchet MS"/>
          <w:bCs/>
          <w:sz w:val="24"/>
          <w:szCs w:val="24"/>
        </w:rPr>
        <w:t>done with areas such as animation technological development</w:t>
      </w:r>
      <w:r>
        <w:rPr>
          <w:rFonts w:cs="Trebuchet MS"/>
          <w:bCs/>
          <w:sz w:val="24"/>
          <w:szCs w:val="24"/>
        </w:rPr>
        <w:t>.</w:t>
      </w:r>
    </w:p>
    <w:p w:rsidR="00763A51" w:rsidRDefault="00763A51" w:rsidP="00DE232F">
      <w:pPr>
        <w:autoSpaceDE w:val="0"/>
        <w:autoSpaceDN w:val="0"/>
        <w:adjustRightInd w:val="0"/>
        <w:spacing w:after="0" w:line="360" w:lineRule="auto"/>
        <w:rPr>
          <w:rFonts w:cs="Trebuchet MS"/>
          <w:bCs/>
          <w:sz w:val="24"/>
          <w:szCs w:val="24"/>
        </w:rPr>
      </w:pPr>
    </w:p>
    <w:p w:rsidR="00B26A8F" w:rsidRPr="009C56AC" w:rsidRDefault="00763A51" w:rsidP="00DE232F">
      <w:pPr>
        <w:autoSpaceDE w:val="0"/>
        <w:autoSpaceDN w:val="0"/>
        <w:adjustRightInd w:val="0"/>
        <w:spacing w:after="0" w:line="360" w:lineRule="auto"/>
        <w:rPr>
          <w:rFonts w:cs="AdvPSMy-R"/>
          <w:sz w:val="24"/>
          <w:szCs w:val="24"/>
          <w:lang w:val="en-GB"/>
        </w:rPr>
      </w:pPr>
      <w:r>
        <w:rPr>
          <w:rFonts w:cs="Trebuchet MS"/>
          <w:bCs/>
          <w:sz w:val="24"/>
          <w:szCs w:val="24"/>
        </w:rPr>
        <w:t xml:space="preserve">Infographics in journalism can help provide knowledge on which ‘stories’ can be best visualized, </w:t>
      </w:r>
      <w:r w:rsidRPr="009C56AC">
        <w:rPr>
          <w:rFonts w:cs="Trebuchet MS"/>
          <w:bCs/>
          <w:sz w:val="24"/>
          <w:szCs w:val="24"/>
        </w:rPr>
        <w:t xml:space="preserve">and the impact. </w:t>
      </w:r>
    </w:p>
    <w:p w:rsidR="009C56AC" w:rsidRPr="009C56AC" w:rsidRDefault="009C56AC" w:rsidP="00DE232F">
      <w:pPr>
        <w:autoSpaceDE w:val="0"/>
        <w:autoSpaceDN w:val="0"/>
        <w:adjustRightInd w:val="0"/>
        <w:spacing w:after="0" w:line="360" w:lineRule="auto"/>
        <w:rPr>
          <w:rFonts w:cs="AdvPSMy-R"/>
          <w:sz w:val="24"/>
          <w:szCs w:val="24"/>
          <w:lang w:val="en-GB"/>
        </w:rPr>
      </w:pPr>
    </w:p>
    <w:p w:rsidR="009C56AC" w:rsidRDefault="009C56AC" w:rsidP="00B72025">
      <w:pPr>
        <w:autoSpaceDE w:val="0"/>
        <w:autoSpaceDN w:val="0"/>
        <w:adjustRightInd w:val="0"/>
        <w:spacing w:after="0" w:line="360" w:lineRule="auto"/>
        <w:rPr>
          <w:rFonts w:cs="AdvPSMy-R"/>
          <w:sz w:val="24"/>
          <w:szCs w:val="24"/>
          <w:lang w:val="en-GB"/>
        </w:rPr>
      </w:pPr>
      <w:r w:rsidRPr="009C56AC">
        <w:rPr>
          <w:rFonts w:cs="AdvPSMy-R"/>
          <w:sz w:val="24"/>
          <w:szCs w:val="24"/>
          <w:lang w:val="en-GB"/>
        </w:rPr>
        <w:t>Dick Murray</w:t>
      </w:r>
      <w:r w:rsidR="00687B42">
        <w:rPr>
          <w:rFonts w:cs="AdvPSMy-R"/>
          <w:sz w:val="24"/>
          <w:szCs w:val="24"/>
          <w:lang w:val="en-GB"/>
        </w:rPr>
        <w:t>, from the department of Journalism, Brunel</w:t>
      </w:r>
      <w:r w:rsidRPr="009C56AC">
        <w:rPr>
          <w:rFonts w:cs="AdvPSMy-R"/>
          <w:sz w:val="24"/>
          <w:szCs w:val="24"/>
          <w:lang w:val="en-GB"/>
        </w:rPr>
        <w:t xml:space="preserve"> </w:t>
      </w:r>
      <w:r w:rsidR="00687B42">
        <w:rPr>
          <w:rFonts w:cs="AdvPSMy-R"/>
          <w:sz w:val="24"/>
          <w:szCs w:val="24"/>
          <w:lang w:val="en-GB"/>
        </w:rPr>
        <w:t xml:space="preserve">University </w:t>
      </w:r>
      <w:r w:rsidR="00687B42" w:rsidRPr="00687B42">
        <w:rPr>
          <w:rFonts w:cs="AdvPSMy-R"/>
          <w:sz w:val="24"/>
          <w:szCs w:val="24"/>
        </w:rPr>
        <w:t xml:space="preserve">in </w:t>
      </w:r>
      <w:r w:rsidR="00687B42" w:rsidRPr="00687B42">
        <w:rPr>
          <w:rFonts w:cs="Trebuchet MS"/>
          <w:bCs/>
          <w:sz w:val="24"/>
          <w:szCs w:val="24"/>
        </w:rPr>
        <w:t>interactive infographics and news values, 2013</w:t>
      </w:r>
      <w:r w:rsidR="00687B42" w:rsidRPr="00687B42">
        <w:rPr>
          <w:rFonts w:cs="AdvPSMy-R"/>
          <w:sz w:val="24"/>
          <w:szCs w:val="24"/>
          <w:lang w:val="en-GB"/>
        </w:rPr>
        <w:t xml:space="preserve"> </w:t>
      </w:r>
      <w:r w:rsidRPr="00687B42">
        <w:rPr>
          <w:rFonts w:cs="AdvPSMy-R"/>
          <w:sz w:val="24"/>
          <w:szCs w:val="24"/>
          <w:lang w:val="en-GB"/>
        </w:rPr>
        <w:t xml:space="preserve">asks </w:t>
      </w:r>
      <w:r w:rsidRPr="009C56AC">
        <w:rPr>
          <w:rFonts w:cs="AdvPSMy-R"/>
          <w:sz w:val="24"/>
          <w:szCs w:val="24"/>
          <w:lang w:val="en-GB"/>
        </w:rPr>
        <w:t xml:space="preserve">questions on how to best measure </w:t>
      </w:r>
      <w:r w:rsidR="006047E1">
        <w:rPr>
          <w:rFonts w:cs="AdvPSMy-R"/>
          <w:sz w:val="24"/>
          <w:szCs w:val="24"/>
          <w:lang w:val="en-GB"/>
        </w:rPr>
        <w:t>decision making over</w:t>
      </w:r>
      <w:r w:rsidR="00E052DF">
        <w:rPr>
          <w:rFonts w:cs="AdvPSMy-R"/>
          <w:sz w:val="24"/>
          <w:szCs w:val="24"/>
          <w:lang w:val="en-GB"/>
        </w:rPr>
        <w:t xml:space="preserve"> interactive</w:t>
      </w:r>
      <w:r w:rsidR="006047E1">
        <w:rPr>
          <w:rFonts w:cs="AdvPSMy-R"/>
          <w:sz w:val="24"/>
          <w:szCs w:val="24"/>
          <w:lang w:val="en-GB"/>
        </w:rPr>
        <w:t xml:space="preserve"> inf</w:t>
      </w:r>
      <w:r w:rsidRPr="009C56AC">
        <w:rPr>
          <w:rFonts w:cs="AdvPSMy-R"/>
          <w:sz w:val="24"/>
          <w:szCs w:val="24"/>
          <w:lang w:val="en-GB"/>
        </w:rPr>
        <w:t>ographics</w:t>
      </w:r>
      <w:r w:rsidR="000B6E9D">
        <w:rPr>
          <w:rFonts w:cs="AdvPSMy-R"/>
          <w:sz w:val="24"/>
          <w:szCs w:val="24"/>
          <w:lang w:val="en-GB"/>
        </w:rPr>
        <w:t>, and the impact</w:t>
      </w:r>
      <w:r w:rsidRPr="009C56AC">
        <w:rPr>
          <w:rFonts w:cs="AdvPSMy-R"/>
          <w:sz w:val="24"/>
          <w:szCs w:val="24"/>
          <w:lang w:val="en-GB"/>
        </w:rPr>
        <w:t xml:space="preserve"> -</w:t>
      </w:r>
      <w:r w:rsidRPr="009C56AC">
        <w:rPr>
          <w:rFonts w:cs="AdvPSMy-R"/>
          <w:sz w:val="24"/>
          <w:szCs w:val="24"/>
        </w:rPr>
        <w:t xml:space="preserve"> • How are news interactives ideas selected?, What values inform the creation of news interactives?, • Where does the audience factor within this creative process?, • What distinguishes “good” from “bad” interactives?</w:t>
      </w:r>
      <w:r w:rsidR="00E052DF">
        <w:rPr>
          <w:rFonts w:cs="AdvPSMy-R"/>
          <w:sz w:val="24"/>
          <w:szCs w:val="24"/>
        </w:rPr>
        <w:t>. This is a useful guidance in terms of looking at how archives can disseminate news. Like journalists archivists have to select what is the most interesting and relevant stories</w:t>
      </w:r>
      <w:r w:rsidR="00B72025">
        <w:rPr>
          <w:rFonts w:cs="AdvPSMy-R"/>
          <w:sz w:val="24"/>
          <w:szCs w:val="24"/>
        </w:rPr>
        <w:t>, and look at ‘</w:t>
      </w:r>
      <w:r w:rsidR="00B72025" w:rsidRPr="00112271">
        <w:rPr>
          <w:rFonts w:cs="AdvPSMy-R"/>
          <w:sz w:val="24"/>
          <w:szCs w:val="24"/>
        </w:rPr>
        <w:t>values concerning accuracy, fairness, detachment, and</w:t>
      </w:r>
      <w:r w:rsidR="00B72025">
        <w:rPr>
          <w:rFonts w:cs="AdvPSMy-R"/>
          <w:sz w:val="24"/>
          <w:szCs w:val="24"/>
        </w:rPr>
        <w:t xml:space="preserve"> </w:t>
      </w:r>
      <w:r w:rsidR="00B72025" w:rsidRPr="00112271">
        <w:rPr>
          <w:rFonts w:cs="AdvPSMy-R"/>
          <w:sz w:val="24"/>
          <w:szCs w:val="24"/>
        </w:rPr>
        <w:t>objectivity</w:t>
      </w:r>
      <w:r w:rsidR="00B72025">
        <w:rPr>
          <w:rFonts w:cs="AdvPSMy-R"/>
          <w:sz w:val="24"/>
          <w:szCs w:val="24"/>
        </w:rPr>
        <w:t>’ (Murray)</w:t>
      </w:r>
      <w:r w:rsidR="007E1FC6">
        <w:rPr>
          <w:rFonts w:cs="AdvPSMy-R"/>
          <w:sz w:val="24"/>
          <w:szCs w:val="24"/>
        </w:rPr>
        <w:t xml:space="preserve">. </w:t>
      </w:r>
      <w:r w:rsidR="0028774D">
        <w:rPr>
          <w:rFonts w:cs="AdvPSMy-R"/>
          <w:sz w:val="24"/>
          <w:szCs w:val="24"/>
        </w:rPr>
        <w:t>We also need to be aware of</w:t>
      </w:r>
      <w:r w:rsidR="00A50667">
        <w:rPr>
          <w:rFonts w:cs="AdvPSMy-R"/>
          <w:sz w:val="24"/>
          <w:szCs w:val="24"/>
        </w:rPr>
        <w:t xml:space="preserve"> looking at ways data could be misinterpreted. If looking at number of women animators in different decades, you would need to compare to other art fields for context</w:t>
      </w:r>
    </w:p>
    <w:p w:rsidR="0034539E" w:rsidRPr="00687B42" w:rsidRDefault="0034539E" w:rsidP="00B72025">
      <w:pPr>
        <w:autoSpaceDE w:val="0"/>
        <w:autoSpaceDN w:val="0"/>
        <w:adjustRightInd w:val="0"/>
        <w:spacing w:after="0" w:line="360" w:lineRule="auto"/>
        <w:rPr>
          <w:rFonts w:cs="AdvPSMy-R"/>
          <w:strike/>
          <w:sz w:val="24"/>
          <w:szCs w:val="24"/>
        </w:rPr>
      </w:pPr>
    </w:p>
    <w:p w:rsidR="000E7A6C" w:rsidRDefault="000E7A6C" w:rsidP="0035447D">
      <w:pPr>
        <w:tabs>
          <w:tab w:val="left" w:pos="300"/>
        </w:tabs>
        <w:spacing w:after="0" w:line="360" w:lineRule="auto"/>
        <w:rPr>
          <w:rFonts w:ascii="AdvPSMy-R" w:hAnsi="AdvPSMy-R" w:cs="AdvPSMy-R"/>
          <w:sz w:val="18"/>
          <w:szCs w:val="18"/>
        </w:rPr>
      </w:pPr>
    </w:p>
    <w:p w:rsidR="00CE6301" w:rsidRDefault="00F86D77" w:rsidP="004C1DDD">
      <w:pPr>
        <w:spacing w:line="360" w:lineRule="auto"/>
        <w:rPr>
          <w:rFonts w:eastAsia="Times New Roman" w:cs="Times New Roman"/>
          <w:sz w:val="24"/>
          <w:szCs w:val="24"/>
          <w:lang w:eastAsia="en-GB"/>
        </w:rPr>
      </w:pPr>
      <w:r>
        <w:rPr>
          <w:rFonts w:eastAsia="Times New Roman" w:cs="Times New Roman"/>
          <w:sz w:val="24"/>
          <w:szCs w:val="24"/>
          <w:lang w:eastAsia="en-GB"/>
        </w:rPr>
        <w:t xml:space="preserve">In looking at best infographics to choose for subjects audience engagement is important. </w:t>
      </w:r>
      <w:r w:rsidR="004D30A9" w:rsidRPr="004C1DDD">
        <w:rPr>
          <w:rFonts w:eastAsia="Times New Roman" w:cs="Times New Roman"/>
          <w:sz w:val="24"/>
          <w:szCs w:val="24"/>
          <w:lang w:eastAsia="en-GB"/>
        </w:rPr>
        <w:t>A catalogue can be very subjective in terms of what material is included, and what is counted as having import</w:t>
      </w:r>
      <w:r w:rsidR="00EC3B67" w:rsidRPr="004C1DDD">
        <w:rPr>
          <w:rFonts w:eastAsia="Times New Roman" w:cs="Times New Roman"/>
          <w:sz w:val="24"/>
          <w:szCs w:val="24"/>
          <w:lang w:eastAsia="en-GB"/>
        </w:rPr>
        <w:t>. The</w:t>
      </w:r>
      <w:r w:rsidR="004D30A9" w:rsidRPr="004C1DDD">
        <w:rPr>
          <w:rFonts w:eastAsia="Times New Roman" w:cs="Times New Roman"/>
          <w:sz w:val="24"/>
          <w:szCs w:val="24"/>
          <w:lang w:eastAsia="en-GB"/>
        </w:rPr>
        <w:t xml:space="preserve"> </w:t>
      </w:r>
      <w:r w:rsidR="00CE6301" w:rsidRPr="004C1DDD">
        <w:rPr>
          <w:rFonts w:eastAsia="Times New Roman" w:cs="Times New Roman"/>
          <w:sz w:val="24"/>
          <w:szCs w:val="24"/>
          <w:lang w:eastAsia="en-GB"/>
        </w:rPr>
        <w:t>Collections trust</w:t>
      </w:r>
      <w:r w:rsidR="00EC3B67" w:rsidRPr="004C1DDD">
        <w:rPr>
          <w:rFonts w:eastAsia="Times New Roman" w:cs="Times New Roman"/>
          <w:sz w:val="24"/>
          <w:szCs w:val="24"/>
          <w:lang w:eastAsia="en-GB"/>
        </w:rPr>
        <w:t xml:space="preserve"> has a toolkit on ‘Revisiting Archival Collections’,</w:t>
      </w:r>
      <w:r w:rsidR="00094386" w:rsidRPr="004C1DDD">
        <w:rPr>
          <w:rFonts w:eastAsia="Times New Roman" w:cs="Times New Roman"/>
          <w:sz w:val="24"/>
          <w:szCs w:val="24"/>
          <w:lang w:eastAsia="en-GB"/>
        </w:rPr>
        <w:t xml:space="preserve"> with suggested questions,</w:t>
      </w:r>
      <w:r w:rsidR="00EC3B67" w:rsidRPr="004C1DDD">
        <w:rPr>
          <w:rFonts w:eastAsia="Times New Roman" w:cs="Times New Roman"/>
          <w:sz w:val="24"/>
          <w:szCs w:val="24"/>
          <w:lang w:eastAsia="en-GB"/>
        </w:rPr>
        <w:t xml:space="preserve"> which you can use to hold workshops, events, to record different people’s responses to records. </w:t>
      </w:r>
      <w:r w:rsidR="004C1DDD" w:rsidRPr="004C1DDD">
        <w:rPr>
          <w:rFonts w:eastAsia="Times New Roman" w:cs="Times New Roman"/>
          <w:sz w:val="24"/>
          <w:szCs w:val="24"/>
          <w:lang w:eastAsia="en-GB"/>
        </w:rPr>
        <w:t>This is also vital for looking at specific subject terms are searched for – these terms are not necessarily available in archival or library controlled vocabulary (</w:t>
      </w:r>
      <w:r w:rsidR="004C1DDD" w:rsidRPr="004C1DDD">
        <w:rPr>
          <w:rFonts w:eastAsia="Times New Roman" w:cs="Times New Roman"/>
          <w:sz w:val="24"/>
          <w:szCs w:val="24"/>
          <w:lang w:val="en-GB" w:eastAsia="en-GB"/>
        </w:rPr>
        <w:t>A controlled vocabulary is an organized arrangement of words and phrases used to index content and/or to retrieve content through browsing or searching)</w:t>
      </w:r>
      <w:r w:rsidR="004C1DDD">
        <w:rPr>
          <w:rFonts w:eastAsia="Times New Roman" w:cs="Times New Roman"/>
          <w:sz w:val="24"/>
          <w:szCs w:val="24"/>
          <w:lang w:val="en-GB" w:eastAsia="en-GB"/>
        </w:rPr>
        <w:t>. It may be that animation needs set subject headings developed.</w:t>
      </w:r>
      <w:r w:rsidR="004C1DDD" w:rsidRPr="004C1DDD">
        <w:rPr>
          <w:rFonts w:eastAsia="Times New Roman" w:cs="Times New Roman"/>
          <w:sz w:val="24"/>
          <w:szCs w:val="24"/>
          <w:lang w:eastAsia="en-GB"/>
        </w:rPr>
        <w:t xml:space="preserve"> This</w:t>
      </w:r>
      <w:r w:rsidR="00094386" w:rsidRPr="004C1DDD">
        <w:rPr>
          <w:rFonts w:eastAsia="Times New Roman" w:cs="Times New Roman"/>
          <w:sz w:val="24"/>
          <w:szCs w:val="24"/>
          <w:lang w:eastAsia="en-GB"/>
        </w:rPr>
        <w:t xml:space="preserve"> is an area I’m intending to explore with our students and academics.</w:t>
      </w:r>
      <w:r w:rsidR="004C0F44" w:rsidRPr="004C1DDD">
        <w:rPr>
          <w:rFonts w:eastAsia="Times New Roman" w:cs="Times New Roman"/>
          <w:sz w:val="24"/>
          <w:szCs w:val="24"/>
          <w:lang w:eastAsia="en-GB"/>
        </w:rPr>
        <w:t xml:space="preserve"> </w:t>
      </w:r>
      <w:r w:rsidR="004C0F44" w:rsidRPr="004C0F44">
        <w:rPr>
          <w:rFonts w:eastAsia="Times New Roman" w:cs="Times New Roman"/>
          <w:sz w:val="24"/>
          <w:szCs w:val="24"/>
          <w:lang w:eastAsia="en-GB"/>
        </w:rPr>
        <w:t>http://www.collectionstrust.org.uk/images/documents/c1/a520/f6/revisiting_archives_toolkit.pdf</w:t>
      </w:r>
    </w:p>
    <w:p w:rsidR="008B62FA" w:rsidRDefault="008B62FA" w:rsidP="00006ECA">
      <w:pPr>
        <w:tabs>
          <w:tab w:val="left" w:pos="300"/>
        </w:tabs>
        <w:spacing w:after="0" w:line="360" w:lineRule="auto"/>
        <w:rPr>
          <w:rFonts w:eastAsia="Times New Roman" w:cs="Times New Roman"/>
          <w:sz w:val="24"/>
          <w:szCs w:val="24"/>
          <w:lang w:eastAsia="en-GB"/>
        </w:rPr>
      </w:pPr>
    </w:p>
    <w:p w:rsidR="008B62FA" w:rsidRDefault="00990EAF" w:rsidP="00006ECA">
      <w:pPr>
        <w:tabs>
          <w:tab w:val="left" w:pos="300"/>
        </w:tabs>
        <w:spacing w:after="0" w:line="360" w:lineRule="auto"/>
        <w:rPr>
          <w:rFonts w:eastAsia="Times New Roman" w:cs="Times New Roman"/>
          <w:sz w:val="24"/>
          <w:szCs w:val="24"/>
          <w:lang w:eastAsia="en-GB"/>
        </w:rPr>
      </w:pPr>
      <w:r>
        <w:rPr>
          <w:rFonts w:eastAsia="Times New Roman" w:cs="Times New Roman"/>
          <w:sz w:val="24"/>
          <w:szCs w:val="24"/>
          <w:lang w:eastAsia="en-GB"/>
        </w:rPr>
        <w:t>(</w:t>
      </w:r>
      <w:r w:rsidR="008B62FA">
        <w:rPr>
          <w:rFonts w:eastAsia="Times New Roman" w:cs="Times New Roman"/>
          <w:sz w:val="24"/>
          <w:szCs w:val="24"/>
          <w:lang w:eastAsia="en-GB"/>
        </w:rPr>
        <w:t xml:space="preserve">One avenue </w:t>
      </w:r>
      <w:r w:rsidR="00CE6301">
        <w:rPr>
          <w:rFonts w:eastAsia="Times New Roman" w:cs="Times New Roman"/>
          <w:sz w:val="24"/>
          <w:szCs w:val="24"/>
          <w:lang w:eastAsia="en-GB"/>
        </w:rPr>
        <w:t xml:space="preserve">I have pinpointed on </w:t>
      </w:r>
      <w:r w:rsidR="008B62FA">
        <w:rPr>
          <w:rFonts w:eastAsia="Times New Roman" w:cs="Times New Roman"/>
          <w:sz w:val="24"/>
          <w:szCs w:val="24"/>
          <w:lang w:eastAsia="en-GB"/>
        </w:rPr>
        <w:t xml:space="preserve">exploring in terms of making animation archives more in the public </w:t>
      </w:r>
      <w:proofErr w:type="gramStart"/>
      <w:r w:rsidR="008B62FA">
        <w:rPr>
          <w:rFonts w:eastAsia="Times New Roman" w:cs="Times New Roman"/>
          <w:sz w:val="24"/>
          <w:szCs w:val="24"/>
          <w:lang w:eastAsia="en-GB"/>
        </w:rPr>
        <w:t>eye,</w:t>
      </w:r>
      <w:proofErr w:type="gramEnd"/>
      <w:r w:rsidR="008B62FA">
        <w:rPr>
          <w:rFonts w:eastAsia="Times New Roman" w:cs="Times New Roman"/>
          <w:sz w:val="24"/>
          <w:szCs w:val="24"/>
          <w:lang w:eastAsia="en-GB"/>
        </w:rPr>
        <w:t xml:space="preserve"> is looking at the area of Linked Data for animation</w:t>
      </w:r>
      <w:r w:rsidR="003802AF">
        <w:rPr>
          <w:rFonts w:eastAsia="Times New Roman" w:cs="Times New Roman"/>
          <w:sz w:val="24"/>
          <w:szCs w:val="24"/>
          <w:lang w:eastAsia="en-GB"/>
        </w:rPr>
        <w:t xml:space="preserve"> cataloguing data, and for other data relating to animation, and animators on the web. This would mean </w:t>
      </w:r>
      <w:r w:rsidR="00CE6301">
        <w:rPr>
          <w:rFonts w:eastAsia="Times New Roman" w:cs="Times New Roman"/>
          <w:sz w:val="24"/>
          <w:szCs w:val="24"/>
          <w:lang w:eastAsia="en-GB"/>
        </w:rPr>
        <w:t xml:space="preserve">archives are not </w:t>
      </w:r>
      <w:r w:rsidR="00CE6301">
        <w:rPr>
          <w:rFonts w:eastAsia="Times New Roman" w:cs="Times New Roman"/>
          <w:sz w:val="24"/>
          <w:szCs w:val="24"/>
          <w:lang w:eastAsia="en-GB"/>
        </w:rPr>
        <w:lastRenderedPageBreak/>
        <w:t>searched in isolation, but highlights archives connect with lots of different contextual resources. This</w:t>
      </w:r>
      <w:r w:rsidR="008B62FA">
        <w:rPr>
          <w:rFonts w:eastAsia="Times New Roman" w:cs="Times New Roman"/>
          <w:sz w:val="24"/>
          <w:szCs w:val="24"/>
          <w:lang w:eastAsia="en-GB"/>
        </w:rPr>
        <w:t xml:space="preserve"> would need to be in collaboration with discovery systems librarians, </w:t>
      </w:r>
      <w:proofErr w:type="gramStart"/>
      <w:r w:rsidR="008B62FA">
        <w:rPr>
          <w:rFonts w:eastAsia="Times New Roman" w:cs="Times New Roman"/>
          <w:sz w:val="24"/>
          <w:szCs w:val="24"/>
          <w:lang w:eastAsia="en-GB"/>
        </w:rPr>
        <w:t>IT</w:t>
      </w:r>
      <w:r w:rsidR="00CE6301">
        <w:rPr>
          <w:rFonts w:eastAsia="Times New Roman" w:cs="Times New Roman"/>
          <w:sz w:val="24"/>
          <w:szCs w:val="24"/>
          <w:lang w:eastAsia="en-GB"/>
        </w:rPr>
        <w:t xml:space="preserve"> </w:t>
      </w:r>
      <w:r w:rsidR="00C0580D">
        <w:rPr>
          <w:rFonts w:eastAsia="Times New Roman" w:cs="Times New Roman"/>
          <w:sz w:val="24"/>
          <w:szCs w:val="24"/>
          <w:lang w:eastAsia="en-GB"/>
        </w:rPr>
        <w:t>,</w:t>
      </w:r>
      <w:proofErr w:type="gramEnd"/>
      <w:r w:rsidR="00C0580D">
        <w:rPr>
          <w:rFonts w:eastAsia="Times New Roman" w:cs="Times New Roman"/>
          <w:sz w:val="24"/>
          <w:szCs w:val="24"/>
          <w:lang w:eastAsia="en-GB"/>
        </w:rPr>
        <w:t xml:space="preserve"> as they will have the expertise in this area, ours would be the type of data we would want to link to (e.g. individuals, animation processes).</w:t>
      </w:r>
      <w:r w:rsidR="003802AF">
        <w:rPr>
          <w:rFonts w:eastAsia="Times New Roman" w:cs="Times New Roman"/>
          <w:sz w:val="24"/>
          <w:szCs w:val="24"/>
          <w:lang w:eastAsia="en-GB"/>
        </w:rPr>
        <w:t xml:space="preserve">A definition is that </w:t>
      </w:r>
      <w:r w:rsidR="003802AF" w:rsidRPr="003802AF">
        <w:rPr>
          <w:rFonts w:eastAsia="Times New Roman" w:cs="Times New Roman"/>
          <w:sz w:val="24"/>
          <w:szCs w:val="24"/>
          <w:lang w:eastAsia="en-GB"/>
        </w:rPr>
        <w:t>‘</w:t>
      </w:r>
      <w:r w:rsidR="003802AF" w:rsidRPr="003802AF">
        <w:rPr>
          <w:sz w:val="24"/>
          <w:szCs w:val="24"/>
          <w:shd w:val="clear" w:color="auto" w:fill="FFFFFF"/>
        </w:rPr>
        <w:t>Linked Data is about using the Web to connect related data that wasn't previously linked, or using the Web to lower the barriers to linking data currently linked using other methods.’</w:t>
      </w:r>
      <w:r w:rsidR="003802AF" w:rsidRPr="003802AF">
        <w:rPr>
          <w:rStyle w:val="apple-converted-space"/>
          <w:sz w:val="24"/>
          <w:szCs w:val="24"/>
          <w:shd w:val="clear" w:color="auto" w:fill="FFFFFF"/>
        </w:rPr>
        <w:t> </w:t>
      </w:r>
      <w:r w:rsidR="003802AF" w:rsidRPr="003802AF">
        <w:rPr>
          <w:rFonts w:eastAsia="Times New Roman" w:cs="Times New Roman"/>
          <w:sz w:val="24"/>
          <w:szCs w:val="24"/>
          <w:lang w:eastAsia="en-GB"/>
        </w:rPr>
        <w:t xml:space="preserve"> </w:t>
      </w:r>
      <w:hyperlink r:id="rId9" w:history="1">
        <w:r w:rsidR="003802AF" w:rsidRPr="001619F7">
          <w:rPr>
            <w:rStyle w:val="Hyperlink"/>
            <w:rFonts w:eastAsia="Times New Roman" w:cs="Times New Roman"/>
            <w:sz w:val="24"/>
            <w:szCs w:val="24"/>
            <w:lang w:eastAsia="en-GB"/>
          </w:rPr>
          <w:t>http://linkeddata.org/</w:t>
        </w:r>
      </w:hyperlink>
      <w:r w:rsidR="003802AF">
        <w:rPr>
          <w:rFonts w:eastAsia="Times New Roman" w:cs="Times New Roman"/>
          <w:sz w:val="24"/>
          <w:szCs w:val="24"/>
          <w:lang w:eastAsia="en-GB"/>
        </w:rPr>
        <w:t xml:space="preserve"> </w:t>
      </w:r>
      <w:r w:rsidR="00CE6301">
        <w:rPr>
          <w:rFonts w:eastAsia="Times New Roman" w:cs="Times New Roman"/>
          <w:sz w:val="24"/>
          <w:szCs w:val="24"/>
          <w:lang w:eastAsia="en-GB"/>
        </w:rPr>
        <w:t>I’d be inte</w:t>
      </w:r>
      <w:r w:rsidR="00094386">
        <w:rPr>
          <w:rFonts w:eastAsia="Times New Roman" w:cs="Times New Roman"/>
          <w:sz w:val="24"/>
          <w:szCs w:val="24"/>
          <w:lang w:eastAsia="en-GB"/>
        </w:rPr>
        <w:t>rested in hearing from any like-</w:t>
      </w:r>
      <w:r w:rsidR="00CE6301">
        <w:rPr>
          <w:rFonts w:eastAsia="Times New Roman" w:cs="Times New Roman"/>
          <w:sz w:val="24"/>
          <w:szCs w:val="24"/>
          <w:lang w:eastAsia="en-GB"/>
        </w:rPr>
        <w:t xml:space="preserve">minded </w:t>
      </w:r>
      <w:proofErr w:type="spellStart"/>
      <w:r w:rsidR="00CE6301">
        <w:rPr>
          <w:rFonts w:eastAsia="Times New Roman" w:cs="Times New Roman"/>
          <w:sz w:val="24"/>
          <w:szCs w:val="24"/>
          <w:lang w:eastAsia="en-GB"/>
        </w:rPr>
        <w:t>organisations</w:t>
      </w:r>
      <w:proofErr w:type="spellEnd"/>
      <w:r w:rsidR="00CE6301">
        <w:rPr>
          <w:rFonts w:eastAsia="Times New Roman" w:cs="Times New Roman"/>
          <w:sz w:val="24"/>
          <w:szCs w:val="24"/>
          <w:lang w:eastAsia="en-GB"/>
        </w:rPr>
        <w:t xml:space="preserve"> who would want to develop this.</w:t>
      </w:r>
      <w:r>
        <w:rPr>
          <w:rFonts w:eastAsia="Times New Roman" w:cs="Times New Roman"/>
          <w:sz w:val="24"/>
          <w:szCs w:val="24"/>
          <w:lang w:eastAsia="en-GB"/>
        </w:rPr>
        <w:t>)</w:t>
      </w:r>
    </w:p>
    <w:p w:rsidR="00CE6301" w:rsidRDefault="00CE6301" w:rsidP="00006ECA">
      <w:pPr>
        <w:tabs>
          <w:tab w:val="left" w:pos="300"/>
        </w:tabs>
        <w:spacing w:after="0" w:line="360" w:lineRule="auto"/>
        <w:rPr>
          <w:rFonts w:eastAsia="Times New Roman" w:cs="Times New Roman"/>
          <w:sz w:val="24"/>
          <w:szCs w:val="24"/>
          <w:lang w:eastAsia="en-GB"/>
        </w:rPr>
      </w:pPr>
    </w:p>
    <w:p w:rsidR="00CE6301" w:rsidRDefault="00CE6301" w:rsidP="00006ECA">
      <w:pPr>
        <w:tabs>
          <w:tab w:val="left" w:pos="300"/>
        </w:tabs>
        <w:spacing w:after="0" w:line="360" w:lineRule="auto"/>
        <w:rPr>
          <w:rFonts w:eastAsia="Times New Roman" w:cs="Times New Roman"/>
          <w:sz w:val="24"/>
          <w:szCs w:val="24"/>
          <w:lang w:eastAsia="en-GB"/>
        </w:rPr>
      </w:pPr>
      <w:r>
        <w:rPr>
          <w:rFonts w:eastAsia="Times New Roman" w:cs="Times New Roman"/>
          <w:sz w:val="24"/>
          <w:szCs w:val="24"/>
          <w:lang w:eastAsia="en-GB"/>
        </w:rPr>
        <w:t>To conclude, collaboration with academics, librarians and archivists from my institution helped raise the profile, and enhance the interpretation of the records. Collaboration on a wider scale will help enhance animation archives profile everywhere.</w:t>
      </w:r>
    </w:p>
    <w:p w:rsidR="007A68CD" w:rsidRDefault="007A68CD" w:rsidP="00006ECA">
      <w:pPr>
        <w:tabs>
          <w:tab w:val="left" w:pos="300"/>
        </w:tabs>
        <w:spacing w:after="0" w:line="360" w:lineRule="auto"/>
        <w:rPr>
          <w:rFonts w:eastAsia="Times New Roman" w:cs="Times New Roman"/>
          <w:sz w:val="24"/>
          <w:szCs w:val="24"/>
          <w:lang w:eastAsia="en-GB"/>
        </w:rPr>
      </w:pPr>
    </w:p>
    <w:p w:rsidR="007A68CD" w:rsidRPr="007A68CD" w:rsidRDefault="007A68CD" w:rsidP="00006ECA">
      <w:pPr>
        <w:tabs>
          <w:tab w:val="left" w:pos="300"/>
        </w:tabs>
        <w:spacing w:after="0" w:line="360" w:lineRule="auto"/>
        <w:rPr>
          <w:rFonts w:eastAsia="Times New Roman" w:cs="Times New Roman"/>
          <w:b/>
          <w:sz w:val="24"/>
          <w:szCs w:val="24"/>
          <w:lang w:eastAsia="en-GB"/>
        </w:rPr>
      </w:pPr>
      <w:r w:rsidRPr="007A68CD">
        <w:rPr>
          <w:rFonts w:eastAsia="Times New Roman" w:cs="Times New Roman"/>
          <w:b/>
          <w:sz w:val="24"/>
          <w:szCs w:val="24"/>
          <w:lang w:eastAsia="en-GB"/>
        </w:rPr>
        <w:t>Appendix</w:t>
      </w:r>
    </w:p>
    <w:p w:rsidR="00533A8E" w:rsidRPr="000F4153" w:rsidRDefault="00533A8E" w:rsidP="000F4153">
      <w:pPr>
        <w:spacing w:after="0" w:line="360" w:lineRule="auto"/>
        <w:ind w:left="720"/>
        <w:jc w:val="both"/>
        <w:rPr>
          <w:rFonts w:ascii="Times New Roman" w:eastAsia="Times New Roman" w:hAnsi="Times New Roman" w:cs="Times New Roman"/>
          <w:sz w:val="24"/>
          <w:szCs w:val="24"/>
          <w:lang w:eastAsia="en-GB"/>
        </w:rPr>
      </w:pPr>
    </w:p>
    <w:p w:rsidR="00CB7118" w:rsidRPr="00CB7118" w:rsidRDefault="00CB7118" w:rsidP="005614EB">
      <w:pPr>
        <w:spacing w:line="360" w:lineRule="auto"/>
        <w:rPr>
          <w:rFonts w:cstheme="minorHAnsi"/>
          <w:b/>
          <w:color w:val="000000"/>
          <w:sz w:val="24"/>
          <w:szCs w:val="24"/>
        </w:rPr>
      </w:pPr>
      <w:r w:rsidRPr="00CB7118">
        <w:rPr>
          <w:rFonts w:cstheme="minorHAnsi"/>
          <w:b/>
          <w:color w:val="000000"/>
          <w:sz w:val="24"/>
          <w:szCs w:val="24"/>
        </w:rPr>
        <w:t>Case study - questions</w:t>
      </w:r>
    </w:p>
    <w:p w:rsidR="00CB7118" w:rsidRPr="007A68CD" w:rsidRDefault="007A68CD" w:rsidP="005614EB">
      <w:pPr>
        <w:spacing w:line="360" w:lineRule="auto"/>
        <w:rPr>
          <w:rFonts w:cstheme="minorHAnsi"/>
          <w:b/>
          <w:color w:val="000000"/>
          <w:sz w:val="24"/>
          <w:szCs w:val="24"/>
        </w:rPr>
      </w:pPr>
      <w:r w:rsidRPr="007A68CD">
        <w:rPr>
          <w:rFonts w:cstheme="minorHAnsi"/>
          <w:b/>
          <w:color w:val="000000"/>
          <w:sz w:val="24"/>
          <w:szCs w:val="24"/>
        </w:rPr>
        <w:t xml:space="preserve">Sonia Friel </w:t>
      </w:r>
    </w:p>
    <w:p w:rsidR="003B1245" w:rsidRPr="00AC769F" w:rsidRDefault="00CB7118" w:rsidP="005614EB">
      <w:pPr>
        <w:spacing w:line="360" w:lineRule="auto"/>
        <w:rPr>
          <w:rFonts w:eastAsia="Times New Roman" w:cs="Times New Roman"/>
          <w:color w:val="000000"/>
          <w:sz w:val="24"/>
          <w:szCs w:val="24"/>
          <w:lang w:eastAsia="en-GB"/>
        </w:rPr>
      </w:pPr>
      <w:r w:rsidRPr="009D0626">
        <w:rPr>
          <w:rFonts w:cstheme="minorHAnsi"/>
          <w:color w:val="000000"/>
          <w:sz w:val="24"/>
          <w:szCs w:val="24"/>
        </w:rPr>
        <w:br/>
        <w:t>&gt;&gt;&gt; .    How (if you are) are you using archives in your work?</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 xml:space="preserve">&gt; Rather unconventionally, I have predominantly used archival material that has been passed on to me in person or through the post by Keith Griffiths or surrealist group members.  However, I have also visited the </w:t>
      </w:r>
      <w:proofErr w:type="spellStart"/>
      <w:r w:rsidRPr="009D0626">
        <w:rPr>
          <w:rFonts w:cstheme="minorHAnsi"/>
          <w:color w:val="000000"/>
          <w:sz w:val="24"/>
          <w:szCs w:val="24"/>
        </w:rPr>
        <w:t>Národní</w:t>
      </w:r>
      <w:proofErr w:type="spellEnd"/>
      <w:r w:rsidRPr="009D0626">
        <w:rPr>
          <w:rFonts w:cstheme="minorHAnsi"/>
          <w:color w:val="000000"/>
          <w:sz w:val="24"/>
          <w:szCs w:val="24"/>
        </w:rPr>
        <w:t xml:space="preserve"> </w:t>
      </w:r>
      <w:proofErr w:type="spellStart"/>
      <w:r w:rsidRPr="009D0626">
        <w:rPr>
          <w:rFonts w:cstheme="minorHAnsi"/>
          <w:color w:val="000000"/>
          <w:sz w:val="24"/>
          <w:szCs w:val="24"/>
        </w:rPr>
        <w:t>Filmový</w:t>
      </w:r>
      <w:proofErr w:type="spellEnd"/>
      <w:r w:rsidRPr="009D0626">
        <w:rPr>
          <w:rFonts w:cstheme="minorHAnsi"/>
          <w:color w:val="000000"/>
          <w:sz w:val="24"/>
          <w:szCs w:val="24"/>
        </w:rPr>
        <w:t xml:space="preserve"> </w:t>
      </w:r>
      <w:proofErr w:type="spellStart"/>
      <w:r w:rsidRPr="009D0626">
        <w:rPr>
          <w:rFonts w:cstheme="minorHAnsi"/>
          <w:color w:val="000000"/>
          <w:sz w:val="24"/>
          <w:szCs w:val="24"/>
        </w:rPr>
        <w:t>Archiv</w:t>
      </w:r>
      <w:proofErr w:type="spellEnd"/>
      <w:r w:rsidRPr="009D0626">
        <w:rPr>
          <w:rFonts w:cstheme="minorHAnsi"/>
          <w:color w:val="000000"/>
          <w:sz w:val="24"/>
          <w:szCs w:val="24"/>
        </w:rPr>
        <w:t xml:space="preserve"> in Prague and spent a considerable amount of time at BFI Special Collections watching clips from their incredible archive of television footage and DVD material, and also was given special permission to access a diary written by Keith Griffiths that they hold.</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&gt;&gt;&gt; .    What are the most interesting aspects of using archives in your work?</w:t>
      </w:r>
      <w:r w:rsidRPr="009D0626">
        <w:rPr>
          <w:rFonts w:cstheme="minorHAnsi"/>
          <w:color w:val="000000"/>
          <w:sz w:val="24"/>
          <w:szCs w:val="24"/>
        </w:rPr>
        <w:br/>
      </w:r>
      <w:r w:rsidRPr="009D0626">
        <w:rPr>
          <w:rFonts w:cstheme="minorHAnsi"/>
          <w:color w:val="000000"/>
          <w:sz w:val="24"/>
          <w:szCs w:val="24"/>
        </w:rPr>
        <w:lastRenderedPageBreak/>
        <w:t>&gt;</w:t>
      </w:r>
      <w:r w:rsidRPr="009D0626">
        <w:rPr>
          <w:rStyle w:val="apple-converted-space"/>
          <w:rFonts w:cstheme="minorHAnsi"/>
          <w:color w:val="000000"/>
          <w:sz w:val="24"/>
          <w:szCs w:val="24"/>
        </w:rPr>
        <w:t> </w:t>
      </w:r>
      <w:r w:rsidRPr="009D0626">
        <w:rPr>
          <w:rFonts w:cstheme="minorHAnsi"/>
          <w:color w:val="000000"/>
          <w:sz w:val="24"/>
          <w:szCs w:val="24"/>
        </w:rPr>
        <w:br/>
        <w:t xml:space="preserve">&gt; Archives are giving me a really unique insight into work produced by producers and artists-animators that is undocumented and (often) non-filmic.  Keith Griffiths' own archive was absolutely vital when writing my recent chapter on him, as he has given very few interviews in the past, and has never had his work documented or discussed within an academic context.  Similarly, working with material collected by the Czech-Slovak Surrealist Group has given me an insight into the group (and, therefore into the work of Jan </w:t>
      </w:r>
      <w:proofErr w:type="spellStart"/>
      <w:r w:rsidRPr="009D0626">
        <w:rPr>
          <w:rFonts w:cstheme="minorHAnsi"/>
          <w:color w:val="000000"/>
          <w:sz w:val="24"/>
          <w:szCs w:val="24"/>
        </w:rPr>
        <w:t>Švankmajer</w:t>
      </w:r>
      <w:proofErr w:type="spellEnd"/>
      <w:r w:rsidRPr="009D0626">
        <w:rPr>
          <w:rFonts w:cstheme="minorHAnsi"/>
          <w:color w:val="000000"/>
          <w:sz w:val="24"/>
          <w:szCs w:val="24"/>
        </w:rPr>
        <w:t>) that I would never have been able to achieve otherwise. </w:t>
      </w:r>
      <w:r w:rsidRPr="009D0626">
        <w:rPr>
          <w:rStyle w:val="apple-converted-space"/>
          <w:rFonts w:cstheme="minorHAnsi"/>
          <w:color w:val="000000"/>
          <w:sz w:val="24"/>
          <w:szCs w:val="24"/>
        </w:rPr>
        <w:t> </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&gt;&gt;&gt; .    Why do you think animation archives are so important?</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 As I have discovered, within archives you can find material that is undocumented elsewhere, thus enabling the researcher to construct a truly original response to a producer/director/artist etc.  I also believe that archives are vital simply because they pull together incredibly diverse forms of media, allowing the researcher to connect animation with ephemera and documentation (for example), or to the works of other artists. </w:t>
      </w:r>
      <w:r w:rsidRPr="009D0626">
        <w:rPr>
          <w:rStyle w:val="apple-converted-space"/>
          <w:rFonts w:cstheme="minorHAnsi"/>
          <w:color w:val="000000"/>
          <w:sz w:val="24"/>
          <w:szCs w:val="24"/>
        </w:rPr>
        <w:t> </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&gt;&gt;&gt; .    Who do you think can benefit from using an animation archive in their work?</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 Although I've been limiting my discussion to researchers, I feel very strongly that an enormously wide range of people can benefit from animation archives - from visiting school groups, to students in the creative arts (for whom animation archives can be a real source of inspiration), to researchers, to members of the general public.  I also think that animation studies is a very 'useful' discipline within academia, in that it can benefit a range of other disciplines (e.g. sound design, art history, literature and poetics, film studies, visual culture, game design).</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 xml:space="preserve">&gt;&gt;&gt; .    What different ways can animation archives </w:t>
      </w:r>
      <w:proofErr w:type="gramStart"/>
      <w:r w:rsidRPr="009D0626">
        <w:rPr>
          <w:rFonts w:cstheme="minorHAnsi"/>
          <w:color w:val="000000"/>
          <w:sz w:val="24"/>
          <w:szCs w:val="24"/>
        </w:rPr>
        <w:t>be</w:t>
      </w:r>
      <w:proofErr w:type="gramEnd"/>
      <w:r w:rsidRPr="009D0626">
        <w:rPr>
          <w:rFonts w:cstheme="minorHAnsi"/>
          <w:color w:val="000000"/>
          <w:sz w:val="24"/>
          <w:szCs w:val="24"/>
        </w:rPr>
        <w:t xml:space="preserve"> used?</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r>
      <w:r w:rsidRPr="009D0626">
        <w:rPr>
          <w:rFonts w:cstheme="minorHAnsi"/>
          <w:color w:val="000000"/>
          <w:sz w:val="24"/>
          <w:szCs w:val="24"/>
        </w:rPr>
        <w:lastRenderedPageBreak/>
        <w:t>&gt; In my experience, animation archives can be a little intimidating to members of the general public, or can be difficult to access. In some instances, I think they (and local communities) would benefit from running events and schemes that involve local schools, or are operated on a drop-in basis. </w:t>
      </w:r>
      <w:r w:rsidRPr="009D0626">
        <w:rPr>
          <w:rStyle w:val="apple-converted-space"/>
          <w:rFonts w:cstheme="minorHAnsi"/>
          <w:color w:val="000000"/>
          <w:sz w:val="24"/>
          <w:szCs w:val="24"/>
        </w:rPr>
        <w:t> </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 xml:space="preserve">&gt;&gt;&gt; .    What would you say to someone who said they were irrelevant today? </w:t>
      </w:r>
      <w:proofErr w:type="spellStart"/>
      <w:r w:rsidRPr="009D0626">
        <w:rPr>
          <w:rFonts w:cstheme="minorHAnsi"/>
          <w:color w:val="000000"/>
          <w:sz w:val="24"/>
          <w:szCs w:val="24"/>
        </w:rPr>
        <w:t>E.g</w:t>
      </w:r>
      <w:proofErr w:type="spellEnd"/>
      <w:r w:rsidRPr="009D0626">
        <w:rPr>
          <w:rFonts w:cstheme="minorHAnsi"/>
          <w:color w:val="000000"/>
          <w:sz w:val="24"/>
          <w:szCs w:val="24"/>
        </w:rPr>
        <w:t xml:space="preserve"> 2d/acetate </w:t>
      </w:r>
      <w:proofErr w:type="spellStart"/>
      <w:r w:rsidRPr="009D0626">
        <w:rPr>
          <w:rFonts w:cstheme="minorHAnsi"/>
          <w:color w:val="000000"/>
          <w:sz w:val="24"/>
          <w:szCs w:val="24"/>
        </w:rPr>
        <w:t>cels</w:t>
      </w:r>
      <w:proofErr w:type="spellEnd"/>
      <w:r w:rsidRPr="009D0626">
        <w:rPr>
          <w:rFonts w:cstheme="minorHAnsi"/>
          <w:color w:val="000000"/>
          <w:sz w:val="24"/>
          <w:szCs w:val="24"/>
        </w:rPr>
        <w:t xml:space="preserve"> and whether they are used</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 xml:space="preserve">&gt; </w:t>
      </w:r>
      <w:proofErr w:type="gramStart"/>
      <w:r w:rsidRPr="009D0626">
        <w:rPr>
          <w:rFonts w:cstheme="minorHAnsi"/>
          <w:color w:val="000000"/>
          <w:sz w:val="24"/>
          <w:szCs w:val="24"/>
        </w:rPr>
        <w:t>In</w:t>
      </w:r>
      <w:proofErr w:type="gramEnd"/>
      <w:r w:rsidRPr="009D0626">
        <w:rPr>
          <w:rFonts w:cstheme="minorHAnsi"/>
          <w:color w:val="000000"/>
          <w:sz w:val="24"/>
          <w:szCs w:val="24"/>
        </w:rPr>
        <w:t xml:space="preserve"> my opinion, animation has never been MORE relevant - look at 3D digital animation and modelling, for instance; moreover, 2D/acetate </w:t>
      </w:r>
      <w:proofErr w:type="spellStart"/>
      <w:r w:rsidRPr="009D0626">
        <w:rPr>
          <w:rFonts w:cstheme="minorHAnsi"/>
          <w:color w:val="000000"/>
          <w:sz w:val="24"/>
          <w:szCs w:val="24"/>
        </w:rPr>
        <w:t>cels</w:t>
      </w:r>
      <w:proofErr w:type="spellEnd"/>
      <w:r w:rsidRPr="009D0626">
        <w:rPr>
          <w:rFonts w:cstheme="minorHAnsi"/>
          <w:color w:val="000000"/>
          <w:sz w:val="24"/>
          <w:szCs w:val="24"/>
        </w:rPr>
        <w:t xml:space="preserve"> are still used within animation and design.  Besides, it is still important to document animation techniques that are no longer used, in the same way that it is important to document the history of other techniques within the visual arts that are now only rarely used (painting with egg tempera, for instance).  To be dismissive in this manner is to be dismissive of the relevance of art and animation history as a whole...</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&gt;&gt;</w:t>
      </w:r>
      <w:proofErr w:type="gramStart"/>
      <w:r w:rsidRPr="009D0626">
        <w:rPr>
          <w:rFonts w:cstheme="minorHAnsi"/>
          <w:color w:val="000000"/>
          <w:sz w:val="24"/>
          <w:szCs w:val="24"/>
        </w:rPr>
        <w:t>&gt; .</w:t>
      </w:r>
      <w:proofErr w:type="gramEnd"/>
      <w:r w:rsidRPr="009D0626">
        <w:rPr>
          <w:rFonts w:cstheme="minorHAnsi"/>
          <w:color w:val="000000"/>
          <w:sz w:val="24"/>
          <w:szCs w:val="24"/>
        </w:rPr>
        <w:t>    What are the biggest challenges working with animation archives?</w:t>
      </w:r>
      <w:r w:rsidRPr="009D0626">
        <w:rPr>
          <w:rFonts w:cstheme="minorHAnsi"/>
          <w:color w:val="000000"/>
          <w:sz w:val="24"/>
          <w:szCs w:val="24"/>
        </w:rPr>
        <w:br/>
      </w:r>
      <w:proofErr w:type="gramStart"/>
      <w:r w:rsidRPr="009D0626">
        <w:rPr>
          <w:rFonts w:cstheme="minorHAnsi"/>
          <w:color w:val="000000"/>
          <w:sz w:val="24"/>
          <w:szCs w:val="24"/>
        </w:rPr>
        <w:t>&gt;</w:t>
      </w:r>
      <w:r w:rsidRPr="009D0626">
        <w:rPr>
          <w:rStyle w:val="apple-converted-space"/>
          <w:rFonts w:cstheme="minorHAnsi"/>
          <w:color w:val="000000"/>
          <w:sz w:val="24"/>
          <w:szCs w:val="24"/>
        </w:rPr>
        <w:t> </w:t>
      </w:r>
      <w:r w:rsidRPr="009D0626">
        <w:rPr>
          <w:rFonts w:cstheme="minorHAnsi"/>
          <w:color w:val="000000"/>
          <w:sz w:val="24"/>
          <w:szCs w:val="24"/>
        </w:rPr>
        <w:br/>
        <w:t>&gt; Generally, gaining access and searching materials within them.</w:t>
      </w:r>
      <w:proofErr w:type="gramEnd"/>
      <w:r w:rsidRPr="009D0626">
        <w:rPr>
          <w:rFonts w:cstheme="minorHAnsi"/>
          <w:color w:val="000000"/>
          <w:sz w:val="24"/>
          <w:szCs w:val="24"/>
        </w:rPr>
        <w:t xml:space="preserve">  In my experience, they can sometimes be </w:t>
      </w:r>
      <w:proofErr w:type="spellStart"/>
      <w:r w:rsidRPr="009D0626">
        <w:rPr>
          <w:rFonts w:cstheme="minorHAnsi"/>
          <w:color w:val="000000"/>
          <w:sz w:val="24"/>
          <w:szCs w:val="24"/>
        </w:rPr>
        <w:t>disorganised</w:t>
      </w:r>
      <w:proofErr w:type="spellEnd"/>
      <w:r w:rsidRPr="009D0626">
        <w:rPr>
          <w:rFonts w:cstheme="minorHAnsi"/>
          <w:color w:val="000000"/>
          <w:sz w:val="24"/>
          <w:szCs w:val="24"/>
        </w:rPr>
        <w:t xml:space="preserve"> and rather antiquated.</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&gt;&gt;&gt; .    Do you think animation archives are valued as much as they could be, and if not why not?</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t xml:space="preserve">&gt; No, I don't.  I think animation as a discipline is still </w:t>
      </w:r>
      <w:proofErr w:type="spellStart"/>
      <w:r w:rsidRPr="009D0626">
        <w:rPr>
          <w:rFonts w:cstheme="minorHAnsi"/>
          <w:color w:val="000000"/>
          <w:sz w:val="24"/>
          <w:szCs w:val="24"/>
        </w:rPr>
        <w:t>marginalised</w:t>
      </w:r>
      <w:proofErr w:type="spellEnd"/>
      <w:r w:rsidRPr="009D0626">
        <w:rPr>
          <w:rFonts w:cstheme="minorHAnsi"/>
          <w:color w:val="000000"/>
          <w:sz w:val="24"/>
          <w:szCs w:val="24"/>
        </w:rPr>
        <w:t xml:space="preserve">, and is seen by many as irrelevant and a discipline that is entirely separate from more 'conventional' forms of visual art practice.  I also think that there's a general lack of awareness - many people I've spoken to during my research don't even </w:t>
      </w:r>
      <w:proofErr w:type="spellStart"/>
      <w:r w:rsidRPr="009D0626">
        <w:rPr>
          <w:rFonts w:cstheme="minorHAnsi"/>
          <w:color w:val="000000"/>
          <w:sz w:val="24"/>
          <w:szCs w:val="24"/>
        </w:rPr>
        <w:t>realise</w:t>
      </w:r>
      <w:proofErr w:type="spellEnd"/>
      <w:r w:rsidRPr="009D0626">
        <w:rPr>
          <w:rFonts w:cstheme="minorHAnsi"/>
          <w:color w:val="000000"/>
          <w:sz w:val="24"/>
          <w:szCs w:val="24"/>
        </w:rPr>
        <w:t xml:space="preserve"> that dedicated animation archives exist.</w:t>
      </w:r>
      <w:r w:rsidRPr="009D0626">
        <w:rPr>
          <w:rFonts w:cstheme="minorHAnsi"/>
          <w:color w:val="000000"/>
          <w:sz w:val="24"/>
          <w:szCs w:val="24"/>
        </w:rPr>
        <w:br/>
        <w:t>&gt;</w:t>
      </w:r>
      <w:r w:rsidRPr="009D0626">
        <w:rPr>
          <w:rStyle w:val="apple-converted-space"/>
          <w:rFonts w:cstheme="minorHAnsi"/>
          <w:color w:val="000000"/>
          <w:sz w:val="24"/>
          <w:szCs w:val="24"/>
        </w:rPr>
        <w:t> </w:t>
      </w:r>
      <w:r w:rsidRPr="009D0626">
        <w:rPr>
          <w:rFonts w:cstheme="minorHAnsi"/>
          <w:color w:val="000000"/>
          <w:sz w:val="24"/>
          <w:szCs w:val="24"/>
        </w:rPr>
        <w:br/>
      </w:r>
      <w:r w:rsidRPr="009D0626">
        <w:rPr>
          <w:rFonts w:cstheme="minorHAnsi"/>
          <w:color w:val="000000"/>
          <w:sz w:val="24"/>
          <w:szCs w:val="24"/>
        </w:rPr>
        <w:lastRenderedPageBreak/>
        <w:t>&gt;&gt;&gt; .    Can you think of any ways to make animation archives more accessible - to get people interested - to get them 'through the door'?</w:t>
      </w:r>
      <w:r w:rsidRPr="009D0626">
        <w:rPr>
          <w:rFonts w:cstheme="minorHAnsi"/>
          <w:color w:val="000000"/>
          <w:sz w:val="24"/>
          <w:szCs w:val="24"/>
        </w:rPr>
        <w:br/>
      </w:r>
      <w:proofErr w:type="gramStart"/>
      <w:r w:rsidRPr="009D0626">
        <w:rPr>
          <w:rFonts w:cstheme="minorHAnsi"/>
          <w:color w:val="000000"/>
          <w:sz w:val="24"/>
          <w:szCs w:val="24"/>
        </w:rPr>
        <w:t>&gt;</w:t>
      </w:r>
      <w:r w:rsidRPr="009D0626">
        <w:rPr>
          <w:rStyle w:val="apple-converted-space"/>
          <w:rFonts w:cstheme="minorHAnsi"/>
          <w:color w:val="000000"/>
          <w:sz w:val="24"/>
          <w:szCs w:val="24"/>
        </w:rPr>
        <w:t> </w:t>
      </w:r>
      <w:r w:rsidRPr="009D0626">
        <w:rPr>
          <w:rFonts w:cstheme="minorHAnsi"/>
          <w:color w:val="000000"/>
          <w:sz w:val="24"/>
          <w:szCs w:val="24"/>
        </w:rPr>
        <w:br/>
        <w:t>&gt; Publicity, and possibly also turning some archives into more public-facing spaces.</w:t>
      </w:r>
      <w:proofErr w:type="gramEnd"/>
      <w:r w:rsidRPr="009D0626">
        <w:rPr>
          <w:rFonts w:cstheme="minorHAnsi"/>
          <w:color w:val="000000"/>
          <w:sz w:val="24"/>
          <w:szCs w:val="24"/>
        </w:rPr>
        <w:t>  Libraries like New Cross Library are totally inspirational in this respect.  While libraries are very different environments to archives, and are naturally more public oriented, I think that running more events and workshops in archives (even if they are just for students/researchers) can make them seem much more appealing.</w:t>
      </w:r>
    </w:p>
    <w:sectPr w:rsidR="003B1245" w:rsidRPr="00AC769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6C" w:rsidRDefault="000E7A6C" w:rsidP="005614EB">
      <w:pPr>
        <w:spacing w:after="0" w:line="240" w:lineRule="auto"/>
      </w:pPr>
      <w:r>
        <w:separator/>
      </w:r>
    </w:p>
  </w:endnote>
  <w:endnote w:type="continuationSeparator" w:id="0">
    <w:p w:rsidR="000E7A6C" w:rsidRDefault="000E7A6C" w:rsidP="0056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dvPSMy-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6C" w:rsidRDefault="000E7A6C" w:rsidP="005614EB">
      <w:pPr>
        <w:spacing w:after="0" w:line="240" w:lineRule="auto"/>
      </w:pPr>
      <w:r>
        <w:separator/>
      </w:r>
    </w:p>
  </w:footnote>
  <w:footnote w:type="continuationSeparator" w:id="0">
    <w:p w:rsidR="000E7A6C" w:rsidRDefault="000E7A6C" w:rsidP="00561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808894"/>
      <w:docPartObj>
        <w:docPartGallery w:val="Page Numbers (Top of Page)"/>
        <w:docPartUnique/>
      </w:docPartObj>
    </w:sdtPr>
    <w:sdtEndPr>
      <w:rPr>
        <w:noProof/>
      </w:rPr>
    </w:sdtEndPr>
    <w:sdtContent>
      <w:p w:rsidR="000E7A6C" w:rsidRDefault="000E7A6C">
        <w:pPr>
          <w:pStyle w:val="Header"/>
        </w:pPr>
        <w:r>
          <w:fldChar w:fldCharType="begin"/>
        </w:r>
        <w:r>
          <w:instrText xml:space="preserve"> PAGE   \* MERGEFORMAT </w:instrText>
        </w:r>
        <w:r>
          <w:fldChar w:fldCharType="separate"/>
        </w:r>
        <w:r w:rsidR="00B94F05">
          <w:rPr>
            <w:noProof/>
          </w:rPr>
          <w:t>1</w:t>
        </w:r>
        <w:r>
          <w:rPr>
            <w:noProof/>
          </w:rPr>
          <w:fldChar w:fldCharType="end"/>
        </w:r>
      </w:p>
    </w:sdtContent>
  </w:sdt>
  <w:p w:rsidR="000E7A6C" w:rsidRDefault="000E7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ABB"/>
    <w:multiLevelType w:val="hybridMultilevel"/>
    <w:tmpl w:val="90849200"/>
    <w:lvl w:ilvl="0" w:tplc="2962050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C2E0195"/>
    <w:multiLevelType w:val="hybridMultilevel"/>
    <w:tmpl w:val="B7F272BC"/>
    <w:lvl w:ilvl="0" w:tplc="2962050A">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26F6"/>
    <w:multiLevelType w:val="hybridMultilevel"/>
    <w:tmpl w:val="DAF482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7420539F"/>
    <w:multiLevelType w:val="hybridMultilevel"/>
    <w:tmpl w:val="92BCBD7C"/>
    <w:lvl w:ilvl="0" w:tplc="2962050A">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25"/>
    <w:rsid w:val="00006ECA"/>
    <w:rsid w:val="000101B5"/>
    <w:rsid w:val="00010CEB"/>
    <w:rsid w:val="000271E0"/>
    <w:rsid w:val="00047A6F"/>
    <w:rsid w:val="00063BDB"/>
    <w:rsid w:val="00094386"/>
    <w:rsid w:val="000B6E9D"/>
    <w:rsid w:val="000C26C7"/>
    <w:rsid w:val="000E278F"/>
    <w:rsid w:val="000E7A6C"/>
    <w:rsid w:val="000F0D30"/>
    <w:rsid w:val="000F4153"/>
    <w:rsid w:val="0011185A"/>
    <w:rsid w:val="0012265D"/>
    <w:rsid w:val="001626D0"/>
    <w:rsid w:val="00176118"/>
    <w:rsid w:val="001F106D"/>
    <w:rsid w:val="0025062E"/>
    <w:rsid w:val="00253BC0"/>
    <w:rsid w:val="0028774D"/>
    <w:rsid w:val="002E701D"/>
    <w:rsid w:val="00325C22"/>
    <w:rsid w:val="0034539E"/>
    <w:rsid w:val="0035447D"/>
    <w:rsid w:val="00361925"/>
    <w:rsid w:val="00362A2B"/>
    <w:rsid w:val="00363443"/>
    <w:rsid w:val="003802AF"/>
    <w:rsid w:val="003B1245"/>
    <w:rsid w:val="003D3D12"/>
    <w:rsid w:val="00400469"/>
    <w:rsid w:val="00435ED0"/>
    <w:rsid w:val="004C0F44"/>
    <w:rsid w:val="004C1DDD"/>
    <w:rsid w:val="004D30A9"/>
    <w:rsid w:val="00533A8E"/>
    <w:rsid w:val="005614EB"/>
    <w:rsid w:val="005A63A8"/>
    <w:rsid w:val="006047E1"/>
    <w:rsid w:val="006677EE"/>
    <w:rsid w:val="00667FAE"/>
    <w:rsid w:val="00687B42"/>
    <w:rsid w:val="00690821"/>
    <w:rsid w:val="006B7057"/>
    <w:rsid w:val="006E5003"/>
    <w:rsid w:val="006F1647"/>
    <w:rsid w:val="00717CBA"/>
    <w:rsid w:val="00763A51"/>
    <w:rsid w:val="007700BE"/>
    <w:rsid w:val="007A68CD"/>
    <w:rsid w:val="007E1FC6"/>
    <w:rsid w:val="008B62FA"/>
    <w:rsid w:val="008D2CBC"/>
    <w:rsid w:val="008F732F"/>
    <w:rsid w:val="00945EB6"/>
    <w:rsid w:val="00990EAF"/>
    <w:rsid w:val="009C56AC"/>
    <w:rsid w:val="00A50667"/>
    <w:rsid w:val="00AC769F"/>
    <w:rsid w:val="00B26A8F"/>
    <w:rsid w:val="00B5371C"/>
    <w:rsid w:val="00B61A7E"/>
    <w:rsid w:val="00B72025"/>
    <w:rsid w:val="00B94F05"/>
    <w:rsid w:val="00BB5F0D"/>
    <w:rsid w:val="00C000FF"/>
    <w:rsid w:val="00C0580D"/>
    <w:rsid w:val="00C17FC9"/>
    <w:rsid w:val="00C54EA1"/>
    <w:rsid w:val="00C612FA"/>
    <w:rsid w:val="00C62129"/>
    <w:rsid w:val="00CB7118"/>
    <w:rsid w:val="00CE22FB"/>
    <w:rsid w:val="00CE50AD"/>
    <w:rsid w:val="00CE6301"/>
    <w:rsid w:val="00D00580"/>
    <w:rsid w:val="00DA3B56"/>
    <w:rsid w:val="00DB6EA1"/>
    <w:rsid w:val="00DD4E53"/>
    <w:rsid w:val="00DE232F"/>
    <w:rsid w:val="00DF044E"/>
    <w:rsid w:val="00DF7441"/>
    <w:rsid w:val="00E052DF"/>
    <w:rsid w:val="00E111B6"/>
    <w:rsid w:val="00E2268C"/>
    <w:rsid w:val="00E50B99"/>
    <w:rsid w:val="00E632F3"/>
    <w:rsid w:val="00EC3B67"/>
    <w:rsid w:val="00EF7122"/>
    <w:rsid w:val="00F43A8A"/>
    <w:rsid w:val="00F86D77"/>
    <w:rsid w:val="00F9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B6EA1"/>
  </w:style>
  <w:style w:type="character" w:styleId="Emphasis">
    <w:name w:val="Emphasis"/>
    <w:basedOn w:val="DefaultParagraphFont"/>
    <w:uiPriority w:val="20"/>
    <w:qFormat/>
    <w:rsid w:val="00DB6EA1"/>
    <w:rPr>
      <w:i/>
      <w:iCs/>
    </w:rPr>
  </w:style>
  <w:style w:type="paragraph" w:styleId="Header">
    <w:name w:val="header"/>
    <w:basedOn w:val="Normal"/>
    <w:link w:val="HeaderChar"/>
    <w:uiPriority w:val="99"/>
    <w:unhideWhenUsed/>
    <w:rsid w:val="00561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4EB"/>
  </w:style>
  <w:style w:type="paragraph" w:styleId="Footer">
    <w:name w:val="footer"/>
    <w:basedOn w:val="Normal"/>
    <w:link w:val="FooterChar"/>
    <w:uiPriority w:val="99"/>
    <w:unhideWhenUsed/>
    <w:rsid w:val="00561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4EB"/>
  </w:style>
  <w:style w:type="paragraph" w:customStyle="1" w:styleId="Default">
    <w:name w:val="Default"/>
    <w:rsid w:val="00533A8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HorizontalLine">
    <w:name w:val="Horizontal Line"/>
    <w:basedOn w:val="Normal"/>
    <w:next w:val="BodyText"/>
    <w:rsid w:val="00006ECA"/>
    <w:pPr>
      <w:suppressLineNumbers/>
      <w:pBdr>
        <w:bottom w:val="double" w:sz="1" w:space="0" w:color="808080"/>
      </w:pBdr>
      <w:suppressAutoHyphens/>
      <w:spacing w:after="283"/>
    </w:pPr>
    <w:rPr>
      <w:rFonts w:ascii="Calibri" w:eastAsia="Droid Sans Fallback" w:hAnsi="Calibri" w:cs="Calibri"/>
      <w:kern w:val="1"/>
      <w:sz w:val="12"/>
      <w:szCs w:val="12"/>
      <w:lang w:val="en-GB"/>
    </w:rPr>
  </w:style>
  <w:style w:type="paragraph" w:styleId="BodyText">
    <w:name w:val="Body Text"/>
    <w:basedOn w:val="Normal"/>
    <w:link w:val="BodyTextChar"/>
    <w:uiPriority w:val="99"/>
    <w:semiHidden/>
    <w:unhideWhenUsed/>
    <w:rsid w:val="00006ECA"/>
    <w:pPr>
      <w:spacing w:after="120"/>
    </w:pPr>
  </w:style>
  <w:style w:type="character" w:customStyle="1" w:styleId="BodyTextChar">
    <w:name w:val="Body Text Char"/>
    <w:basedOn w:val="DefaultParagraphFont"/>
    <w:link w:val="BodyText"/>
    <w:uiPriority w:val="99"/>
    <w:semiHidden/>
    <w:rsid w:val="00006ECA"/>
  </w:style>
  <w:style w:type="paragraph" w:styleId="ListParagraph">
    <w:name w:val="List Paragraph"/>
    <w:basedOn w:val="Normal"/>
    <w:uiPriority w:val="34"/>
    <w:qFormat/>
    <w:rsid w:val="00047A6F"/>
    <w:pPr>
      <w:ind w:left="720"/>
      <w:contextualSpacing/>
    </w:pPr>
  </w:style>
  <w:style w:type="character" w:customStyle="1" w:styleId="apple-converted-space">
    <w:name w:val="apple-converted-space"/>
    <w:basedOn w:val="DefaultParagraphFont"/>
    <w:rsid w:val="00CB7118"/>
  </w:style>
  <w:style w:type="character" w:styleId="Hyperlink">
    <w:name w:val="Hyperlink"/>
    <w:basedOn w:val="DefaultParagraphFont"/>
    <w:uiPriority w:val="99"/>
    <w:unhideWhenUsed/>
    <w:rsid w:val="003802AF"/>
    <w:rPr>
      <w:color w:val="0000FF" w:themeColor="hyperlink"/>
      <w:u w:val="single"/>
    </w:rPr>
  </w:style>
  <w:style w:type="paragraph" w:styleId="BalloonText">
    <w:name w:val="Balloon Text"/>
    <w:basedOn w:val="Normal"/>
    <w:link w:val="BalloonTextChar"/>
    <w:uiPriority w:val="99"/>
    <w:semiHidden/>
    <w:unhideWhenUsed/>
    <w:rsid w:val="000E7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DB6EA1"/>
  </w:style>
  <w:style w:type="character" w:styleId="Emphasis">
    <w:name w:val="Emphasis"/>
    <w:basedOn w:val="DefaultParagraphFont"/>
    <w:uiPriority w:val="20"/>
    <w:qFormat/>
    <w:rsid w:val="00DB6EA1"/>
    <w:rPr>
      <w:i/>
      <w:iCs/>
    </w:rPr>
  </w:style>
  <w:style w:type="paragraph" w:styleId="Header">
    <w:name w:val="header"/>
    <w:basedOn w:val="Normal"/>
    <w:link w:val="HeaderChar"/>
    <w:uiPriority w:val="99"/>
    <w:unhideWhenUsed/>
    <w:rsid w:val="00561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4EB"/>
  </w:style>
  <w:style w:type="paragraph" w:styleId="Footer">
    <w:name w:val="footer"/>
    <w:basedOn w:val="Normal"/>
    <w:link w:val="FooterChar"/>
    <w:uiPriority w:val="99"/>
    <w:unhideWhenUsed/>
    <w:rsid w:val="00561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4EB"/>
  </w:style>
  <w:style w:type="paragraph" w:customStyle="1" w:styleId="Default">
    <w:name w:val="Default"/>
    <w:rsid w:val="00533A8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HorizontalLine">
    <w:name w:val="Horizontal Line"/>
    <w:basedOn w:val="Normal"/>
    <w:next w:val="BodyText"/>
    <w:rsid w:val="00006ECA"/>
    <w:pPr>
      <w:suppressLineNumbers/>
      <w:pBdr>
        <w:bottom w:val="double" w:sz="1" w:space="0" w:color="808080"/>
      </w:pBdr>
      <w:suppressAutoHyphens/>
      <w:spacing w:after="283"/>
    </w:pPr>
    <w:rPr>
      <w:rFonts w:ascii="Calibri" w:eastAsia="Droid Sans Fallback" w:hAnsi="Calibri" w:cs="Calibri"/>
      <w:kern w:val="1"/>
      <w:sz w:val="12"/>
      <w:szCs w:val="12"/>
      <w:lang w:val="en-GB"/>
    </w:rPr>
  </w:style>
  <w:style w:type="paragraph" w:styleId="BodyText">
    <w:name w:val="Body Text"/>
    <w:basedOn w:val="Normal"/>
    <w:link w:val="BodyTextChar"/>
    <w:uiPriority w:val="99"/>
    <w:semiHidden/>
    <w:unhideWhenUsed/>
    <w:rsid w:val="00006ECA"/>
    <w:pPr>
      <w:spacing w:after="120"/>
    </w:pPr>
  </w:style>
  <w:style w:type="character" w:customStyle="1" w:styleId="BodyTextChar">
    <w:name w:val="Body Text Char"/>
    <w:basedOn w:val="DefaultParagraphFont"/>
    <w:link w:val="BodyText"/>
    <w:uiPriority w:val="99"/>
    <w:semiHidden/>
    <w:rsid w:val="00006ECA"/>
  </w:style>
  <w:style w:type="paragraph" w:styleId="ListParagraph">
    <w:name w:val="List Paragraph"/>
    <w:basedOn w:val="Normal"/>
    <w:uiPriority w:val="34"/>
    <w:qFormat/>
    <w:rsid w:val="00047A6F"/>
    <w:pPr>
      <w:ind w:left="720"/>
      <w:contextualSpacing/>
    </w:pPr>
  </w:style>
  <w:style w:type="character" w:customStyle="1" w:styleId="apple-converted-space">
    <w:name w:val="apple-converted-space"/>
    <w:basedOn w:val="DefaultParagraphFont"/>
    <w:rsid w:val="00CB7118"/>
  </w:style>
  <w:style w:type="character" w:styleId="Hyperlink">
    <w:name w:val="Hyperlink"/>
    <w:basedOn w:val="DefaultParagraphFont"/>
    <w:uiPriority w:val="99"/>
    <w:unhideWhenUsed/>
    <w:rsid w:val="003802AF"/>
    <w:rPr>
      <w:color w:val="0000FF" w:themeColor="hyperlink"/>
      <w:u w:val="single"/>
    </w:rPr>
  </w:style>
  <w:style w:type="paragraph" w:styleId="BalloonText">
    <w:name w:val="Balloon Text"/>
    <w:basedOn w:val="Normal"/>
    <w:link w:val="BalloonTextChar"/>
    <w:uiPriority w:val="99"/>
    <w:semiHidden/>
    <w:unhideWhenUsed/>
    <w:rsid w:val="000E7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3357">
      <w:bodyDiv w:val="1"/>
      <w:marLeft w:val="0"/>
      <w:marRight w:val="0"/>
      <w:marTop w:val="0"/>
      <w:marBottom w:val="0"/>
      <w:divBdr>
        <w:top w:val="none" w:sz="0" w:space="0" w:color="auto"/>
        <w:left w:val="none" w:sz="0" w:space="0" w:color="auto"/>
        <w:bottom w:val="none" w:sz="0" w:space="0" w:color="auto"/>
        <w:right w:val="none" w:sz="0" w:space="0" w:color="auto"/>
      </w:divBdr>
      <w:divsChild>
        <w:div w:id="1691830155">
          <w:marLeft w:val="0"/>
          <w:marRight w:val="0"/>
          <w:marTop w:val="0"/>
          <w:marBottom w:val="0"/>
          <w:divBdr>
            <w:top w:val="none" w:sz="0" w:space="0" w:color="auto"/>
            <w:left w:val="none" w:sz="0" w:space="0" w:color="auto"/>
            <w:bottom w:val="none" w:sz="0" w:space="0" w:color="auto"/>
            <w:right w:val="none" w:sz="0" w:space="0" w:color="auto"/>
          </w:divBdr>
          <w:divsChild>
            <w:div w:id="187262722">
              <w:marLeft w:val="0"/>
              <w:marRight w:val="0"/>
              <w:marTop w:val="0"/>
              <w:marBottom w:val="0"/>
              <w:divBdr>
                <w:top w:val="none" w:sz="0" w:space="0" w:color="auto"/>
                <w:left w:val="none" w:sz="0" w:space="0" w:color="auto"/>
                <w:bottom w:val="none" w:sz="0" w:space="0" w:color="auto"/>
                <w:right w:val="none" w:sz="0" w:space="0" w:color="auto"/>
              </w:divBdr>
            </w:div>
            <w:div w:id="1334182509">
              <w:marLeft w:val="0"/>
              <w:marRight w:val="0"/>
              <w:marTop w:val="0"/>
              <w:marBottom w:val="0"/>
              <w:divBdr>
                <w:top w:val="none" w:sz="0" w:space="0" w:color="auto"/>
                <w:left w:val="none" w:sz="0" w:space="0" w:color="auto"/>
                <w:bottom w:val="none" w:sz="0" w:space="0" w:color="auto"/>
                <w:right w:val="none" w:sz="0" w:space="0" w:color="auto"/>
              </w:divBdr>
            </w:div>
            <w:div w:id="677538354">
              <w:marLeft w:val="0"/>
              <w:marRight w:val="0"/>
              <w:marTop w:val="0"/>
              <w:marBottom w:val="0"/>
              <w:divBdr>
                <w:top w:val="none" w:sz="0" w:space="0" w:color="auto"/>
                <w:left w:val="none" w:sz="0" w:space="0" w:color="auto"/>
                <w:bottom w:val="none" w:sz="0" w:space="0" w:color="auto"/>
                <w:right w:val="none" w:sz="0" w:space="0" w:color="auto"/>
              </w:divBdr>
            </w:div>
            <w:div w:id="7017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uk/books?hl=en&amp;lr=&amp;id=-rr84ltttj8C&amp;oi=fnd&amp;pg=PR4&amp;dq=infographics&amp;ots=cNXHjebcQ9&amp;sig=d-sbfB7EKQLbtdgFPZ48QmlbRV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nked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Taylor</dc:creator>
  <cp:lastModifiedBy>Rebekah Taylor</cp:lastModifiedBy>
  <cp:revision>3</cp:revision>
  <dcterms:created xsi:type="dcterms:W3CDTF">2015-06-05T07:59:00Z</dcterms:created>
  <dcterms:modified xsi:type="dcterms:W3CDTF">2015-06-05T07:59:00Z</dcterms:modified>
</cp:coreProperties>
</file>